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41" w:rsidRPr="00830D41" w:rsidRDefault="00252CC8" w:rsidP="00830D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="00830D41" w:rsidRPr="00830D41">
        <w:rPr>
          <w:rFonts w:ascii="Times New Roman" w:hAnsi="Times New Roman" w:cs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563956560" r:id="rId7"/>
        </w:object>
      </w:r>
    </w:p>
    <w:p w:rsidR="00C11D27" w:rsidRDefault="00830D41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0D41">
        <w:rPr>
          <w:rFonts w:ascii="Times New Roman" w:hAnsi="Times New Roman" w:cs="Times New Roman"/>
          <w:b/>
          <w:sz w:val="28"/>
        </w:rPr>
        <w:t>Администрация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0D41">
        <w:rPr>
          <w:rFonts w:ascii="Times New Roman" w:hAnsi="Times New Roman" w:cs="Times New Roman"/>
          <w:b/>
          <w:sz w:val="28"/>
        </w:rPr>
        <w:t xml:space="preserve"> (исполнительно-распорядительный орган)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830D41">
        <w:rPr>
          <w:rFonts w:ascii="Times New Roman" w:hAnsi="Times New Roman" w:cs="Times New Roman"/>
          <w:b/>
          <w:sz w:val="28"/>
        </w:rPr>
        <w:t xml:space="preserve"> </w:t>
      </w:r>
      <w:r w:rsidR="00943751">
        <w:rPr>
          <w:rFonts w:ascii="Times New Roman" w:hAnsi="Times New Roman" w:cs="Times New Roman"/>
          <w:b/>
          <w:sz w:val="28"/>
        </w:rPr>
        <w:t>сельского поселения «</w:t>
      </w:r>
      <w:r w:rsidR="00C11D27">
        <w:rPr>
          <w:rFonts w:ascii="Times New Roman" w:hAnsi="Times New Roman" w:cs="Times New Roman"/>
          <w:b/>
          <w:sz w:val="28"/>
        </w:rPr>
        <w:t>Деревня Красный Городок</w:t>
      </w:r>
      <w:r w:rsidR="00943751">
        <w:rPr>
          <w:rFonts w:ascii="Times New Roman" w:hAnsi="Times New Roman" w:cs="Times New Roman"/>
          <w:b/>
          <w:sz w:val="28"/>
        </w:rPr>
        <w:t>»</w:t>
      </w:r>
    </w:p>
    <w:p w:rsidR="00830D41" w:rsidRPr="00C11D27" w:rsidRDefault="00C11D27" w:rsidP="00830D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27">
        <w:rPr>
          <w:rFonts w:ascii="Times New Roman" w:hAnsi="Times New Roman" w:cs="Times New Roman"/>
          <w:b/>
          <w:sz w:val="28"/>
          <w:szCs w:val="28"/>
        </w:rPr>
        <w:t xml:space="preserve">Ферзиковского района </w:t>
      </w:r>
      <w:r w:rsidR="00830D41" w:rsidRPr="00C11D27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30D41">
        <w:rPr>
          <w:rFonts w:ascii="Times New Roman" w:hAnsi="Times New Roman" w:cs="Times New Roman"/>
          <w:b/>
          <w:sz w:val="36"/>
        </w:rPr>
        <w:t>ПОСТАНОВЛЕНИЕ</w:t>
      </w:r>
    </w:p>
    <w:p w:rsidR="009E4F08" w:rsidRPr="00830D41" w:rsidRDefault="009E4F08" w:rsidP="00830D4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ook w:val="04A0"/>
      </w:tblPr>
      <w:tblGrid>
        <w:gridCol w:w="4796"/>
        <w:gridCol w:w="4775"/>
      </w:tblGrid>
      <w:tr w:rsidR="00830D41" w:rsidRPr="00830D41" w:rsidTr="00A749AC">
        <w:tc>
          <w:tcPr>
            <w:tcW w:w="4927" w:type="dxa"/>
            <w:shd w:val="clear" w:color="auto" w:fill="auto"/>
          </w:tcPr>
          <w:p w:rsidR="00830D41" w:rsidRPr="00F614EC" w:rsidRDefault="00F614EC" w:rsidP="00E10AA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 09 </w:t>
            </w:r>
            <w:r w:rsidR="00C11D27"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>августа</w:t>
            </w:r>
            <w:r w:rsidR="00830D41"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C1446F"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30D41"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                   </w:t>
            </w:r>
          </w:p>
        </w:tc>
        <w:tc>
          <w:tcPr>
            <w:tcW w:w="4928" w:type="dxa"/>
            <w:shd w:val="clear" w:color="auto" w:fill="auto"/>
          </w:tcPr>
          <w:p w:rsidR="00830D41" w:rsidRPr="00F614EC" w:rsidRDefault="00F614EC" w:rsidP="00F614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</w:t>
            </w:r>
            <w:r w:rsidR="00830D41"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F61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46</w:t>
            </w:r>
          </w:p>
        </w:tc>
      </w:tr>
    </w:tbl>
    <w:p w:rsidR="00830D41" w:rsidRPr="00830D41" w:rsidRDefault="00830D41" w:rsidP="00830D41">
      <w:pPr>
        <w:spacing w:after="0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  <w:t xml:space="preserve">                            </w:t>
      </w:r>
    </w:p>
    <w:p w:rsidR="00830D41" w:rsidRPr="00830D41" w:rsidRDefault="002A0256" w:rsidP="00830D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830D41" w:rsidRPr="00830D41">
        <w:rPr>
          <w:rFonts w:ascii="Times New Roman" w:hAnsi="Times New Roman" w:cs="Times New Roman"/>
          <w:b/>
        </w:rPr>
        <w:t xml:space="preserve">. </w:t>
      </w:r>
      <w:r w:rsidR="00C11D27">
        <w:rPr>
          <w:rFonts w:ascii="Times New Roman" w:hAnsi="Times New Roman" w:cs="Times New Roman"/>
          <w:b/>
        </w:rPr>
        <w:t>Красный Городок</w:t>
      </w:r>
    </w:p>
    <w:p w:rsidR="00830D41" w:rsidRPr="00780024" w:rsidRDefault="00830D41" w:rsidP="00830D41">
      <w:pPr>
        <w:pStyle w:val="21"/>
        <w:tabs>
          <w:tab w:val="left" w:pos="5670"/>
        </w:tabs>
        <w:spacing w:line="276" w:lineRule="auto"/>
        <w:ind w:left="0" w:right="3828" w:firstLine="0"/>
        <w:jc w:val="both"/>
        <w:rPr>
          <w:sz w:val="24"/>
        </w:rPr>
      </w:pPr>
    </w:p>
    <w:p w:rsidR="00830D41" w:rsidRPr="00780024" w:rsidRDefault="00830D41" w:rsidP="00830D41">
      <w:pPr>
        <w:pStyle w:val="21"/>
        <w:tabs>
          <w:tab w:val="left" w:pos="3686"/>
          <w:tab w:val="left" w:pos="4962"/>
        </w:tabs>
        <w:spacing w:line="276" w:lineRule="auto"/>
        <w:ind w:left="0" w:right="3969" w:firstLine="0"/>
        <w:jc w:val="both"/>
        <w:rPr>
          <w:sz w:val="24"/>
        </w:rPr>
      </w:pPr>
      <w:r w:rsidRPr="00780024">
        <w:rPr>
          <w:sz w:val="24"/>
        </w:rPr>
        <w:t xml:space="preserve">О внесении изменений в Постановление администрации (исполнительно – распорядительного органа) муниципального </w:t>
      </w:r>
      <w:r w:rsidR="00555AD6">
        <w:rPr>
          <w:sz w:val="24"/>
        </w:rPr>
        <w:t xml:space="preserve">образования сельского поселения «Деревня Красный Городок» от 20 декабря 2012 года № 85 </w:t>
      </w:r>
      <w:r w:rsidRPr="00780024">
        <w:rPr>
          <w:sz w:val="24"/>
        </w:rPr>
        <w:t>«</w:t>
      </w:r>
      <w:r w:rsidR="00C1446F" w:rsidRPr="00780024">
        <w:rPr>
          <w:sz w:val="24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 в сельском поселении «</w:t>
      </w:r>
      <w:r w:rsidR="00555AD6">
        <w:rPr>
          <w:sz w:val="24"/>
        </w:rPr>
        <w:t xml:space="preserve">Деревня </w:t>
      </w:r>
      <w:r w:rsidR="009E4F08">
        <w:rPr>
          <w:sz w:val="24"/>
        </w:rPr>
        <w:t>Красный Городок</w:t>
      </w:r>
      <w:r w:rsidR="00C1446F" w:rsidRPr="00780024">
        <w:rPr>
          <w:sz w:val="24"/>
        </w:rPr>
        <w:t>»»</w:t>
      </w:r>
    </w:p>
    <w:p w:rsidR="00830D41" w:rsidRPr="00830D41" w:rsidRDefault="00830D41" w:rsidP="00830D41">
      <w:pPr>
        <w:pStyle w:val="21"/>
        <w:tabs>
          <w:tab w:val="left" w:pos="3686"/>
        </w:tabs>
        <w:spacing w:line="276" w:lineRule="auto"/>
        <w:ind w:left="0" w:right="5669" w:firstLine="0"/>
        <w:jc w:val="both"/>
        <w:rPr>
          <w:szCs w:val="26"/>
        </w:rPr>
      </w:pPr>
      <w:r w:rsidRPr="00830D41">
        <w:t xml:space="preserve"> </w:t>
      </w:r>
    </w:p>
    <w:p w:rsidR="00830D41" w:rsidRPr="00830D41" w:rsidRDefault="00830D41" w:rsidP="00830D41">
      <w:pPr>
        <w:pStyle w:val="a6"/>
        <w:spacing w:line="276" w:lineRule="auto"/>
        <w:ind w:firstLine="851"/>
        <w:rPr>
          <w:b/>
        </w:rPr>
      </w:pPr>
      <w:r w:rsidRPr="00830D41">
        <w:t xml:space="preserve">В связи </w:t>
      </w:r>
      <w:r w:rsidR="003203A3">
        <w:t>со</w:t>
      </w:r>
      <w:r w:rsidR="008E71FB">
        <w:t xml:space="preserve"> вступлением в силу изменений и дополнений в Градостроительный кодекс Российской Федерации</w:t>
      </w:r>
      <w:r w:rsidRPr="00830D41">
        <w:t xml:space="preserve">, </w:t>
      </w:r>
      <w:r w:rsidR="008E71FB">
        <w:t>в</w:t>
      </w:r>
      <w:r w:rsidR="008E71FB" w:rsidRPr="008E71FB">
        <w:t xml:space="preserve"> соответствии со статьей 3 Федерального закона от 27</w:t>
      </w:r>
      <w:r w:rsidR="0014311C">
        <w:t xml:space="preserve"> июля </w:t>
      </w:r>
      <w:r w:rsidR="008E71FB" w:rsidRPr="008E71FB">
        <w:t>2010</w:t>
      </w:r>
      <w:r w:rsidR="0014311C">
        <w:t xml:space="preserve"> года</w:t>
      </w:r>
      <w:r w:rsidR="008E71FB" w:rsidRPr="008E71FB">
        <w:t xml:space="preserve"> №210-ФЗ «Об организации предоставления государственных и муниципальных услуг», постановлением администрации муниципального района от 28 ноября 2011</w:t>
      </w:r>
      <w:r w:rsidR="0014311C">
        <w:t xml:space="preserve"> года</w:t>
      </w:r>
      <w:r w:rsidR="008E71FB" w:rsidRPr="008E71FB">
        <w:t xml:space="preserve"> №534 и «Об установлении Порядка разработки и утверждения административных регламентов предоставления муниципальных услуг в муниципальном районе «Ферзиковский район»,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</w:t>
      </w:r>
      <w:r w:rsidR="00C1446F">
        <w:t>23</w:t>
      </w:r>
      <w:r w:rsidR="008E71FB" w:rsidRPr="008E71FB">
        <w:t xml:space="preserve"> ноября 201</w:t>
      </w:r>
      <w:r w:rsidR="00C1446F">
        <w:t>6</w:t>
      </w:r>
      <w:r w:rsidR="008E71FB" w:rsidRPr="008E71FB">
        <w:t xml:space="preserve"> года</w:t>
      </w:r>
      <w:r w:rsidR="00C1446F">
        <w:t xml:space="preserve"> (с изменениями и дополнениями) администрация (исполнительно </w:t>
      </w:r>
      <w:r w:rsidR="008E71FB" w:rsidRPr="008E71FB">
        <w:t>– распорядительный орган) сельского поселения «</w:t>
      </w:r>
      <w:r w:rsidR="00D66830">
        <w:t>Деревня Красный Городок</w:t>
      </w:r>
      <w:r w:rsidR="008E71FB" w:rsidRPr="008E71FB">
        <w:t>»</w:t>
      </w:r>
      <w:r w:rsidR="00C1446F">
        <w:t xml:space="preserve"> </w:t>
      </w:r>
      <w:r w:rsidRPr="00830D41">
        <w:rPr>
          <w:b/>
        </w:rPr>
        <w:t>ПОСТАНОВЛЯЕТ:</w:t>
      </w:r>
    </w:p>
    <w:p w:rsidR="00830D41" w:rsidRPr="00830D41" w:rsidRDefault="00830D41" w:rsidP="00E10AAD">
      <w:pPr>
        <w:pStyle w:val="a6"/>
        <w:numPr>
          <w:ilvl w:val="0"/>
          <w:numId w:val="3"/>
        </w:numPr>
        <w:spacing w:line="276" w:lineRule="auto"/>
        <w:ind w:left="0" w:firstLine="993"/>
      </w:pPr>
      <w:r w:rsidRPr="00830D41">
        <w:t xml:space="preserve">Внести </w:t>
      </w:r>
      <w:r w:rsidR="00C1446F" w:rsidRPr="00C1446F">
        <w:t xml:space="preserve">в Постановление администрации (исполнительно – распорядительного органа) муниципального </w:t>
      </w:r>
      <w:r w:rsidR="00D66830">
        <w:t>образования сельского поселения «Деревня Красный Городок» от 20 декабря 2012 года №8</w:t>
      </w:r>
      <w:r w:rsidR="00E10AAD" w:rsidRPr="00E10AAD">
        <w:t xml:space="preserve">5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</w:t>
      </w:r>
      <w:r w:rsidR="00D66830">
        <w:t>документа в сельском поселении «Деревня Красный Городок</w:t>
      </w:r>
      <w:r w:rsidR="00E10AAD" w:rsidRPr="00E10AAD">
        <w:t>»»</w:t>
      </w:r>
      <w:r w:rsidRPr="00830D41">
        <w:t xml:space="preserve"> (далее по тексту – Административный регламент) следующие изменения:</w:t>
      </w:r>
    </w:p>
    <w:p w:rsidR="00750572" w:rsidRDefault="00C1446F" w:rsidP="0075057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017B">
        <w:rPr>
          <w:rFonts w:ascii="Times New Roman" w:hAnsi="Times New Roman" w:cs="Times New Roman"/>
          <w:sz w:val="26"/>
          <w:szCs w:val="26"/>
        </w:rPr>
        <w:t xml:space="preserve">Пункт 2.4.2. </w:t>
      </w:r>
      <w:r w:rsidR="00830D41" w:rsidRPr="00B3017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B3017B">
        <w:rPr>
          <w:rFonts w:ascii="Times New Roman" w:hAnsi="Times New Roman" w:cs="Times New Roman"/>
          <w:sz w:val="26"/>
          <w:szCs w:val="26"/>
        </w:rPr>
        <w:t xml:space="preserve">изложить в новой </w:t>
      </w:r>
      <w:r w:rsidRPr="00B3017B">
        <w:rPr>
          <w:rFonts w:ascii="Times New Roman" w:hAnsi="Times New Roman" w:cs="Times New Roman"/>
          <w:sz w:val="26"/>
          <w:szCs w:val="26"/>
        </w:rPr>
        <w:lastRenderedPageBreak/>
        <w:t>редакции:</w:t>
      </w:r>
      <w:r w:rsidR="00B3017B" w:rsidRPr="00B3017B">
        <w:rPr>
          <w:rFonts w:ascii="Times New Roman" w:hAnsi="Times New Roman" w:cs="Times New Roman"/>
          <w:sz w:val="26"/>
          <w:szCs w:val="26"/>
        </w:rPr>
        <w:t xml:space="preserve"> «2.4.2. Подготовка, </w:t>
      </w:r>
      <w:r w:rsidR="00750572">
        <w:rPr>
          <w:rFonts w:ascii="Times New Roman" w:hAnsi="Times New Roman" w:cs="Times New Roman"/>
          <w:sz w:val="26"/>
          <w:szCs w:val="26"/>
        </w:rPr>
        <w:t xml:space="preserve">регистрация и выдача </w:t>
      </w:r>
      <w:r w:rsidR="00B3017B" w:rsidRPr="00B3017B">
        <w:rPr>
          <w:rFonts w:ascii="Times New Roman" w:hAnsi="Times New Roman" w:cs="Times New Roman"/>
          <w:sz w:val="26"/>
          <w:szCs w:val="26"/>
        </w:rPr>
        <w:t>градостроительного плана земельного участка составляет не более 20 дней со дня поступления и регистрации запроса (в том числе в форме электронного документа) о выдаче градостроите</w:t>
      </w:r>
      <w:r w:rsidR="002A0256">
        <w:rPr>
          <w:rFonts w:ascii="Times New Roman" w:hAnsi="Times New Roman" w:cs="Times New Roman"/>
          <w:sz w:val="26"/>
          <w:szCs w:val="26"/>
        </w:rPr>
        <w:t>льного плана земельного участка</w:t>
      </w:r>
      <w:r w:rsidR="00B3017B" w:rsidRPr="00B3017B">
        <w:rPr>
          <w:rFonts w:ascii="Times New Roman" w:hAnsi="Times New Roman" w:cs="Times New Roman"/>
          <w:sz w:val="26"/>
          <w:szCs w:val="26"/>
        </w:rPr>
        <w:t>»</w:t>
      </w:r>
      <w:r w:rsidR="00780024">
        <w:rPr>
          <w:rFonts w:ascii="Times New Roman" w:hAnsi="Times New Roman" w:cs="Times New Roman"/>
          <w:sz w:val="26"/>
          <w:szCs w:val="26"/>
        </w:rPr>
        <w:t>.</w:t>
      </w:r>
    </w:p>
    <w:p w:rsidR="0035708E" w:rsidRDefault="0035311F" w:rsidP="0035708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08E" w:rsidRPr="0035708E">
        <w:rPr>
          <w:rFonts w:ascii="Times New Roman" w:hAnsi="Times New Roman" w:cs="Times New Roman"/>
          <w:sz w:val="26"/>
          <w:szCs w:val="26"/>
        </w:rPr>
        <w:t xml:space="preserve">Пункт 3.12. изложить в новой редакции: «3.12. </w:t>
      </w:r>
      <w:r w:rsidR="0035708E" w:rsidRPr="0035708E">
        <w:rPr>
          <w:rFonts w:ascii="Times New Roman" w:hAnsi="Times New Roman"/>
          <w:sz w:val="26"/>
          <w:szCs w:val="26"/>
        </w:rPr>
        <w:t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</w:t>
      </w:r>
      <w:r w:rsidR="002A0256">
        <w:rPr>
          <w:rFonts w:ascii="Times New Roman" w:hAnsi="Times New Roman"/>
          <w:sz w:val="26"/>
          <w:szCs w:val="26"/>
        </w:rPr>
        <w:t>енерно-технического обеспечения</w:t>
      </w:r>
      <w:r w:rsidR="0035708E" w:rsidRPr="0035708E">
        <w:rPr>
          <w:rFonts w:ascii="Times New Roman" w:hAnsi="Times New Roman"/>
          <w:sz w:val="26"/>
          <w:szCs w:val="26"/>
        </w:rPr>
        <w:t>».</w:t>
      </w:r>
    </w:p>
    <w:p w:rsidR="0035708E" w:rsidRPr="0035708E" w:rsidRDefault="0035708E" w:rsidP="0035708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708E">
        <w:rPr>
          <w:rFonts w:ascii="Times New Roman" w:hAnsi="Times New Roman"/>
          <w:sz w:val="26"/>
          <w:szCs w:val="26"/>
        </w:rPr>
        <w:t xml:space="preserve">Пункт 3.13. изложить в новой редакции: </w:t>
      </w:r>
      <w:r>
        <w:rPr>
          <w:rFonts w:ascii="Times New Roman" w:hAnsi="Times New Roman"/>
          <w:sz w:val="26"/>
          <w:szCs w:val="26"/>
        </w:rPr>
        <w:t>«</w:t>
      </w:r>
      <w:r w:rsidRPr="0035708E">
        <w:rPr>
          <w:rFonts w:ascii="Times New Roman" w:hAnsi="Times New Roman"/>
          <w:sz w:val="26"/>
          <w:szCs w:val="26"/>
        </w:rPr>
        <w:t>3.13. Должностное лицо, ответственное за рассмотрение документов, подготавливает  градостроительный  плана земельного участка в порядке, установленном Приказом Минстроя России от 25.04.2017 N 741/ пр</w:t>
      </w:r>
      <w:r w:rsidR="002A0256">
        <w:rPr>
          <w:rFonts w:ascii="Times New Roman" w:hAnsi="Times New Roman"/>
          <w:sz w:val="26"/>
          <w:szCs w:val="26"/>
        </w:rPr>
        <w:t>.</w:t>
      </w:r>
      <w:r w:rsidRPr="0035708E">
        <w:rPr>
          <w:rFonts w:ascii="Times New Roman" w:hAnsi="Times New Roman"/>
          <w:sz w:val="26"/>
          <w:szCs w:val="26"/>
        </w:rPr>
        <w:t xml:space="preserve"> «Об утверждении формы градостроительного плана земельного у</w:t>
      </w:r>
      <w:r w:rsidR="002A0256">
        <w:rPr>
          <w:rFonts w:ascii="Times New Roman" w:hAnsi="Times New Roman"/>
          <w:sz w:val="26"/>
          <w:szCs w:val="26"/>
        </w:rPr>
        <w:t>частка и порядка ее заполнения»</w:t>
      </w:r>
      <w:r>
        <w:rPr>
          <w:rFonts w:ascii="Times New Roman" w:hAnsi="Times New Roman"/>
          <w:sz w:val="26"/>
          <w:szCs w:val="26"/>
        </w:rPr>
        <w:t>».</w:t>
      </w:r>
    </w:p>
    <w:p w:rsidR="006E4947" w:rsidRDefault="0035708E" w:rsidP="006E494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947">
        <w:rPr>
          <w:rFonts w:ascii="Times New Roman" w:hAnsi="Times New Roman" w:cs="Times New Roman"/>
          <w:sz w:val="26"/>
          <w:szCs w:val="26"/>
        </w:rPr>
        <w:t>Пункт 3.14. и</w:t>
      </w:r>
      <w:r w:rsidR="006E4947" w:rsidRPr="005A61B9">
        <w:rPr>
          <w:rFonts w:ascii="Times New Roman" w:hAnsi="Times New Roman" w:cs="Times New Roman"/>
          <w:sz w:val="26"/>
          <w:szCs w:val="26"/>
        </w:rPr>
        <w:t xml:space="preserve">зложить в новой редакции: </w:t>
      </w:r>
      <w:r w:rsidR="006E4947">
        <w:rPr>
          <w:rFonts w:ascii="Times New Roman" w:hAnsi="Times New Roman" w:cs="Times New Roman"/>
          <w:sz w:val="26"/>
          <w:szCs w:val="26"/>
        </w:rPr>
        <w:t>«</w:t>
      </w:r>
      <w:r w:rsidR="006E4947" w:rsidRPr="005A61B9">
        <w:rPr>
          <w:rFonts w:ascii="Times New Roman" w:hAnsi="Times New Roman"/>
          <w:sz w:val="26"/>
          <w:szCs w:val="26"/>
        </w:rPr>
        <w:t xml:space="preserve">3.14. После </w:t>
      </w:r>
      <w:r w:rsidR="006E4947">
        <w:rPr>
          <w:rFonts w:ascii="Times New Roman" w:hAnsi="Times New Roman"/>
          <w:sz w:val="26"/>
          <w:szCs w:val="26"/>
        </w:rPr>
        <w:t>подготовки</w:t>
      </w:r>
      <w:r w:rsidR="006E4947" w:rsidRPr="005A61B9">
        <w:rPr>
          <w:rFonts w:ascii="Times New Roman" w:hAnsi="Times New Roman"/>
          <w:sz w:val="26"/>
          <w:szCs w:val="26"/>
        </w:rPr>
        <w:t xml:space="preserve"> градостроительный  план регистрируется и выдается физическому лицу или юридичес</w:t>
      </w:r>
      <w:r w:rsidR="002A0256">
        <w:rPr>
          <w:rFonts w:ascii="Times New Roman" w:hAnsi="Times New Roman"/>
          <w:sz w:val="26"/>
          <w:szCs w:val="26"/>
        </w:rPr>
        <w:t>кому лицу или его представителю</w:t>
      </w:r>
      <w:r w:rsidR="006E4947">
        <w:rPr>
          <w:rFonts w:ascii="Times New Roman" w:hAnsi="Times New Roman"/>
          <w:sz w:val="26"/>
          <w:szCs w:val="26"/>
        </w:rPr>
        <w:t>».</w:t>
      </w:r>
    </w:p>
    <w:p w:rsidR="0035708E" w:rsidRPr="006E4947" w:rsidRDefault="006E4947" w:rsidP="006E494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08E" w:rsidRPr="006E4947">
        <w:rPr>
          <w:rFonts w:ascii="Times New Roman" w:hAnsi="Times New Roman" w:cs="Times New Roman"/>
          <w:sz w:val="26"/>
          <w:szCs w:val="26"/>
        </w:rPr>
        <w:t xml:space="preserve">Исключить </w:t>
      </w:r>
      <w:r w:rsidR="004F2EDC" w:rsidRPr="006E4947">
        <w:rPr>
          <w:rFonts w:ascii="Times New Roman" w:hAnsi="Times New Roman" w:cs="Times New Roman"/>
          <w:sz w:val="26"/>
          <w:szCs w:val="26"/>
        </w:rPr>
        <w:t>пу</w:t>
      </w:r>
      <w:r w:rsidR="0035708E" w:rsidRPr="006E4947">
        <w:rPr>
          <w:rFonts w:ascii="Times New Roman" w:hAnsi="Times New Roman" w:cs="Times New Roman"/>
          <w:sz w:val="26"/>
          <w:szCs w:val="26"/>
        </w:rPr>
        <w:t xml:space="preserve">нкт </w:t>
      </w:r>
      <w:r w:rsidR="004F2EDC" w:rsidRPr="006E4947">
        <w:rPr>
          <w:rFonts w:ascii="Times New Roman" w:hAnsi="Times New Roman" w:cs="Times New Roman"/>
          <w:sz w:val="26"/>
          <w:szCs w:val="26"/>
        </w:rPr>
        <w:t>3.15.</w:t>
      </w:r>
      <w:r w:rsidR="0035708E" w:rsidRPr="006E4947">
        <w:rPr>
          <w:rFonts w:ascii="Times New Roman" w:hAnsi="Times New Roman" w:cs="Times New Roman"/>
          <w:sz w:val="26"/>
          <w:szCs w:val="26"/>
        </w:rPr>
        <w:t xml:space="preserve"> Административ</w:t>
      </w:r>
      <w:bookmarkStart w:id="0" w:name="_GoBack"/>
      <w:bookmarkEnd w:id="0"/>
      <w:r w:rsidR="0035708E" w:rsidRPr="006E4947">
        <w:rPr>
          <w:rFonts w:ascii="Times New Roman" w:hAnsi="Times New Roman" w:cs="Times New Roman"/>
          <w:sz w:val="26"/>
          <w:szCs w:val="26"/>
        </w:rPr>
        <w:t>ного регламента.</w:t>
      </w:r>
    </w:p>
    <w:p w:rsidR="00780024" w:rsidRPr="002A0256" w:rsidRDefault="00830D41" w:rsidP="00780024">
      <w:pPr>
        <w:pStyle w:val="21"/>
        <w:numPr>
          <w:ilvl w:val="0"/>
          <w:numId w:val="4"/>
        </w:numPr>
        <w:spacing w:line="276" w:lineRule="auto"/>
        <w:ind w:firstLine="0"/>
        <w:jc w:val="both"/>
        <w:rPr>
          <w:b w:val="0"/>
        </w:rPr>
      </w:pPr>
      <w:r w:rsidRPr="002A0256">
        <w:rPr>
          <w:b w:val="0"/>
        </w:rPr>
        <w:t>Разместить настоящее Постановление в информационно - телеком</w:t>
      </w:r>
      <w:r w:rsidR="00780024" w:rsidRPr="002A0256">
        <w:rPr>
          <w:b w:val="0"/>
        </w:rPr>
        <w:t>муника</w:t>
      </w:r>
      <w:r w:rsidRPr="002A0256">
        <w:rPr>
          <w:b w:val="0"/>
        </w:rPr>
        <w:t xml:space="preserve">ционной сети </w:t>
      </w:r>
      <w:r w:rsidR="002A0256">
        <w:rPr>
          <w:b w:val="0"/>
        </w:rPr>
        <w:t>«Интернет» на сайте администрации сельского поселения «Деревня Красный Городок».</w:t>
      </w:r>
    </w:p>
    <w:p w:rsidR="00780024" w:rsidRDefault="0008109C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</w:p>
    <w:p w:rsidR="002A0256" w:rsidRDefault="002A0256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256" w:rsidRDefault="002A0256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0256" w:rsidRDefault="002A0256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0024" w:rsidRDefault="002A0256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И.о. Главы</w:t>
      </w:r>
      <w:r w:rsidR="007800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</w:t>
      </w:r>
    </w:p>
    <w:p w:rsidR="00780024" w:rsidRDefault="00780024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</w:p>
    <w:p w:rsidR="00780024" w:rsidRDefault="00780024" w:rsidP="004F2ED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2A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Красный Городок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</w:t>
      </w:r>
      <w:r w:rsidR="002A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Д.М. Выходов</w:t>
      </w:r>
    </w:p>
    <w:p w:rsidR="00780024" w:rsidRDefault="00780024" w:rsidP="0008109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166" w:rsidRDefault="00750572" w:rsidP="00750572">
      <w:pPr>
        <w:tabs>
          <w:tab w:val="left" w:pos="384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91166" w:rsidRDefault="00B91166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91166" w:rsidRPr="00830D41" w:rsidRDefault="00B91166" w:rsidP="00B91166">
      <w:pPr>
        <w:spacing w:after="0"/>
        <w:jc w:val="center"/>
        <w:rPr>
          <w:rFonts w:ascii="Times New Roman" w:hAnsi="Times New Roman" w:cs="Times New Roman"/>
        </w:rPr>
      </w:pP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jc w:val="right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>УТВЕРЖДЕН</w:t>
      </w:r>
      <w:r>
        <w:rPr>
          <w:color w:val="282828"/>
          <w:sz w:val="26"/>
          <w:szCs w:val="26"/>
        </w:rPr>
        <w:br/>
        <w:t>П</w:t>
      </w:r>
      <w:r w:rsidRPr="00780024">
        <w:rPr>
          <w:color w:val="282828"/>
          <w:sz w:val="26"/>
          <w:szCs w:val="26"/>
        </w:rPr>
        <w:t>остановлением администрации </w:t>
      </w:r>
      <w:r w:rsidRPr="00780024">
        <w:rPr>
          <w:color w:val="282828"/>
          <w:sz w:val="26"/>
          <w:szCs w:val="26"/>
        </w:rPr>
        <w:br/>
        <w:t>се</w:t>
      </w:r>
      <w:r>
        <w:rPr>
          <w:color w:val="282828"/>
          <w:sz w:val="26"/>
          <w:szCs w:val="26"/>
        </w:rPr>
        <w:t>льского поселения «Деревня Красный Городок»</w:t>
      </w:r>
      <w:r>
        <w:rPr>
          <w:color w:val="282828"/>
          <w:sz w:val="26"/>
          <w:szCs w:val="26"/>
        </w:rPr>
        <w:br/>
        <w:t>от 09 августа 2017 года № 46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jc w:val="right"/>
        <w:rPr>
          <w:color w:val="282828"/>
          <w:sz w:val="26"/>
          <w:szCs w:val="26"/>
        </w:rPr>
      </w:pPr>
    </w:p>
    <w:p w:rsidR="00B91166" w:rsidRPr="00780024" w:rsidRDefault="00B91166" w:rsidP="00B91166">
      <w:pPr>
        <w:pStyle w:val="a8"/>
        <w:shd w:val="clear" w:color="auto" w:fill="FFFFFF"/>
        <w:spacing w:before="0" w:beforeAutospacing="0" w:after="150" w:afterAutospacing="0"/>
        <w:jc w:val="right"/>
        <w:rPr>
          <w:color w:val="282828"/>
          <w:sz w:val="26"/>
          <w:szCs w:val="26"/>
        </w:rPr>
      </w:pPr>
    </w:p>
    <w:p w:rsidR="00B91166" w:rsidRPr="00780024" w:rsidRDefault="00B91166" w:rsidP="00B91166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282828"/>
          <w:sz w:val="26"/>
          <w:szCs w:val="26"/>
        </w:rPr>
      </w:pPr>
      <w:r w:rsidRPr="00780024">
        <w:rPr>
          <w:b/>
          <w:color w:val="282828"/>
          <w:sz w:val="26"/>
          <w:szCs w:val="26"/>
        </w:rPr>
        <w:t>Административный регламент </w:t>
      </w:r>
      <w:r w:rsidRPr="00780024">
        <w:rPr>
          <w:b/>
          <w:color w:val="282828"/>
          <w:sz w:val="26"/>
          <w:szCs w:val="26"/>
        </w:rPr>
        <w:br/>
        <w:t>по предоставлению муниципальной услуги «Выдача градостроительного плана земельного участка в виде отдельного документа"</w:t>
      </w:r>
    </w:p>
    <w:p w:rsidR="00B91166" w:rsidRPr="00780024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center"/>
        <w:rPr>
          <w:b/>
          <w:color w:val="282828"/>
          <w:sz w:val="26"/>
          <w:szCs w:val="26"/>
        </w:rPr>
      </w:pPr>
      <w:r w:rsidRPr="00780024">
        <w:rPr>
          <w:b/>
          <w:color w:val="282828"/>
          <w:sz w:val="26"/>
          <w:szCs w:val="26"/>
        </w:rPr>
        <w:t>Раздел I. Общие положения</w:t>
      </w:r>
    </w:p>
    <w:p w:rsidR="00B91166" w:rsidRDefault="00B91166" w:rsidP="00B91166">
      <w:pPr>
        <w:pStyle w:val="a8"/>
        <w:numPr>
          <w:ilvl w:val="1"/>
          <w:numId w:val="5"/>
        </w:numPr>
        <w:shd w:val="clear" w:color="auto" w:fill="FFFFFF"/>
        <w:spacing w:before="0" w:beforeAutospacing="0" w:after="150" w:afterAutospacing="0"/>
        <w:ind w:left="0" w:firstLine="993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 xml:space="preserve"> </w:t>
      </w:r>
      <w:r w:rsidRPr="00780024">
        <w:rPr>
          <w:color w:val="282828"/>
          <w:sz w:val="26"/>
          <w:szCs w:val="26"/>
        </w:rPr>
        <w:t>Предмет регулирования административного регламента.</w:t>
      </w:r>
      <w:r w:rsidRPr="00780024">
        <w:rPr>
          <w:color w:val="282828"/>
          <w:sz w:val="26"/>
          <w:szCs w:val="26"/>
        </w:rPr>
        <w:br/>
        <w:t>Административный регламент предоставления муниципальной услуги «Выдача градостроительного плана земельного участка в виде отдельного документа (далее – регламент) разработан в целях ликвидации административных барьеров в строительстве, повышения качества предоставления муниципальной услуги по выдаче градостроительных планов земельных участков в виде отдельного документа на территории администрации сельского поселения «Село Кольцово» (далее-администрация)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>Муниципальная услуга предоставляется администрацией сельского поселения. </w:t>
      </w:r>
    </w:p>
    <w:p w:rsidR="00B91166" w:rsidRDefault="00B91166" w:rsidP="00B91166">
      <w:pPr>
        <w:pStyle w:val="a8"/>
        <w:numPr>
          <w:ilvl w:val="1"/>
          <w:numId w:val="5"/>
        </w:numPr>
        <w:shd w:val="clear" w:color="auto" w:fill="FFFFFF"/>
        <w:spacing w:before="0" w:beforeAutospacing="0" w:after="150" w:afterAutospacing="0"/>
        <w:ind w:left="0" w:firstLine="993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>О</w:t>
      </w:r>
      <w:r w:rsidRPr="00780024">
        <w:rPr>
          <w:color w:val="282828"/>
          <w:sz w:val="26"/>
          <w:szCs w:val="26"/>
        </w:rPr>
        <w:t>писание заявителей.</w:t>
      </w:r>
      <w:r>
        <w:rPr>
          <w:color w:val="282828"/>
          <w:sz w:val="26"/>
          <w:szCs w:val="26"/>
        </w:rPr>
        <w:t xml:space="preserve"> </w:t>
      </w:r>
      <w:r w:rsidRPr="00780024">
        <w:rPr>
          <w:color w:val="282828"/>
          <w:sz w:val="26"/>
          <w:szCs w:val="26"/>
        </w:rPr>
        <w:t>Заявителями на предоставление муниципальной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заинтересованные в получении градостроительного плана земельного участка в виде отдельного документа (далее - заявители).</w:t>
      </w:r>
    </w:p>
    <w:p w:rsidR="00B91166" w:rsidRDefault="00B91166" w:rsidP="00B91166">
      <w:pPr>
        <w:pStyle w:val="a8"/>
        <w:numPr>
          <w:ilvl w:val="1"/>
          <w:numId w:val="5"/>
        </w:numPr>
        <w:shd w:val="clear" w:color="auto" w:fill="FFFFFF"/>
        <w:spacing w:before="0" w:beforeAutospacing="0" w:after="150" w:afterAutospacing="0"/>
        <w:ind w:left="0"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 xml:space="preserve"> Порядок информирования о правилах предоставления муниципальной услуги.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>Информация о порядке получения муниципальной услуги предоставляется: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>- непосредственно должностным лицом;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>- телефонной, почтовой и электронной связи;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t>- информационно-телекоммуникационной сети общего пользования Интернет;</w:t>
      </w:r>
    </w:p>
    <w:p w:rsidR="00B91166" w:rsidRPr="00770264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sz w:val="26"/>
          <w:szCs w:val="26"/>
        </w:rPr>
      </w:pPr>
      <w:r w:rsidRPr="00780024">
        <w:rPr>
          <w:color w:val="282828"/>
          <w:sz w:val="26"/>
          <w:szCs w:val="26"/>
        </w:rPr>
        <w:t>- средств массовой информации.</w:t>
      </w:r>
      <w:r w:rsidRPr="00780024">
        <w:rPr>
          <w:color w:val="282828"/>
          <w:sz w:val="26"/>
          <w:szCs w:val="26"/>
        </w:rPr>
        <w:br/>
        <w:t>Консультации (справки) по вопросам предоставления муниципальной услуги даются специалистами, предоставляющими муниципальную услугу, в том числе специалистами специально выделенными для предоставления консультаций. Консультации предоставляются при личном обращении, посредством телефона:</w:t>
      </w:r>
      <w:r w:rsidRPr="00780024">
        <w:rPr>
          <w:color w:val="282828"/>
          <w:sz w:val="26"/>
          <w:szCs w:val="26"/>
        </w:rPr>
        <w:br/>
        <w:t xml:space="preserve">Администрация сельского поселения располагается по адресу по адресу: </w:t>
      </w:r>
      <w:r w:rsidRPr="00770264">
        <w:rPr>
          <w:sz w:val="26"/>
          <w:szCs w:val="26"/>
        </w:rPr>
        <w:t>248032, Калужская область, Ферзиковский район, д. Красный Городок, ул.Коммунаров,  д.2В. ,телефон 8 (48437)33-248.</w:t>
      </w:r>
    </w:p>
    <w:p w:rsidR="00B91166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</w:p>
    <w:p w:rsidR="00B91166" w:rsidRPr="00780024" w:rsidRDefault="00B91166" w:rsidP="00B91166">
      <w:pPr>
        <w:pStyle w:val="a8"/>
        <w:shd w:val="clear" w:color="auto" w:fill="FFFFFF"/>
        <w:spacing w:before="0" w:beforeAutospacing="0" w:after="150" w:afterAutospacing="0"/>
        <w:ind w:firstLine="993"/>
        <w:jc w:val="both"/>
        <w:rPr>
          <w:color w:val="282828"/>
          <w:sz w:val="26"/>
          <w:szCs w:val="26"/>
        </w:rPr>
      </w:pPr>
      <w:r w:rsidRPr="00780024">
        <w:rPr>
          <w:color w:val="282828"/>
          <w:sz w:val="26"/>
          <w:szCs w:val="26"/>
        </w:rPr>
        <w:lastRenderedPageBreak/>
        <w:t>Дни и время работы Администрации, время приёма гражда</w:t>
      </w:r>
      <w:r>
        <w:rPr>
          <w:color w:val="282828"/>
          <w:sz w:val="26"/>
          <w:szCs w:val="26"/>
        </w:rPr>
        <w:t>н:</w:t>
      </w:r>
      <w:r>
        <w:rPr>
          <w:color w:val="282828"/>
          <w:sz w:val="26"/>
          <w:szCs w:val="26"/>
        </w:rPr>
        <w:br/>
        <w:t>Время работы: с 8-00 до 16-00</w:t>
      </w:r>
      <w:r w:rsidRPr="00780024">
        <w:rPr>
          <w:color w:val="282828"/>
          <w:sz w:val="26"/>
          <w:szCs w:val="26"/>
        </w:rPr>
        <w:br/>
        <w:t>Обеденный перерыв: с 13-00 до 14-00</w:t>
      </w:r>
      <w:r w:rsidRPr="00780024">
        <w:rPr>
          <w:color w:val="282828"/>
          <w:sz w:val="26"/>
          <w:szCs w:val="26"/>
        </w:rPr>
        <w:br/>
        <w:t>Выходные дни: суббота-воскресенье</w:t>
      </w:r>
    </w:p>
    <w:p w:rsidR="00B91166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166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166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1166" w:rsidRPr="00830D41" w:rsidRDefault="00B91166" w:rsidP="00B911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</w:t>
      </w:r>
    </w:p>
    <w:p w:rsidR="00B91166" w:rsidRPr="00830D41" w:rsidRDefault="00B91166" w:rsidP="00B911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приема граждан в администрации сельского поселения «</w:t>
      </w:r>
      <w:r w:rsidRPr="007702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Красный Городок</w:t>
      </w: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Ферзиковского района Калужской области</w:t>
      </w:r>
    </w:p>
    <w:p w:rsidR="00B91166" w:rsidRPr="00830D41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0"/>
        <w:gridCol w:w="2368"/>
        <w:gridCol w:w="2356"/>
        <w:gridCol w:w="2311"/>
      </w:tblGrid>
      <w:tr w:rsidR="00B91166" w:rsidRPr="00830D41" w:rsidTr="00F3358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Дни приема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Время приема</w:t>
            </w:r>
          </w:p>
        </w:tc>
      </w:tr>
      <w:tr w:rsidR="00B91166" w:rsidRPr="00830D41" w:rsidTr="00F33583">
        <w:trPr>
          <w:trHeight w:val="580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770264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Глава администрации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Выходов Дмитрий Михайлович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Понедельник-среда-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 9  до  13 часов  </w:t>
            </w:r>
          </w:p>
        </w:tc>
      </w:tr>
      <w:tr w:rsidR="00B91166" w:rsidRPr="00830D41" w:rsidTr="00F3358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770264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Никишова Антонина Константиновна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Вторник-четверг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9  до  13 часов  </w:t>
            </w:r>
          </w:p>
        </w:tc>
      </w:tr>
    </w:tbl>
    <w:p w:rsidR="00B91166" w:rsidRPr="00830D41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 телефоны работников, ответственных за информирование предоставления муниципальной услуги:</w:t>
      </w:r>
    </w:p>
    <w:p w:rsidR="00B91166" w:rsidRPr="00830D41" w:rsidRDefault="00B91166" w:rsidP="00B9116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580"/>
        <w:gridCol w:w="3060"/>
      </w:tblGrid>
      <w:tr w:rsidR="00B91166" w:rsidRPr="00830D41" w:rsidTr="00F33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№</w:t>
            </w:r>
          </w:p>
          <w:p w:rsidR="00B91166" w:rsidRPr="00830D41" w:rsidRDefault="00B91166" w:rsidP="00F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п</w:t>
            </w:r>
            <w:r w:rsidRPr="00830D41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val="en-US" w:eastAsia="ru-RU"/>
              </w:rPr>
              <w:t>/</w:t>
            </w:r>
            <w:r w:rsidRPr="00830D41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  <w:t>Фамилия, имя, отчество работника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Телефон</w:t>
            </w:r>
          </w:p>
        </w:tc>
      </w:tr>
      <w:tr w:rsidR="00B91166" w:rsidRPr="00830D41" w:rsidTr="00F33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770264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77026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Выходов Дмитрий Михайлович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8 (48437) 3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3-248</w:t>
            </w:r>
          </w:p>
        </w:tc>
      </w:tr>
      <w:tr w:rsidR="00B91166" w:rsidRPr="00830D41" w:rsidTr="00F33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770264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770264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Никишова Антонина Константиновна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166" w:rsidRPr="00830D41" w:rsidRDefault="00B91166" w:rsidP="00F335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8 (48437) 3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3-248</w:t>
            </w:r>
          </w:p>
        </w:tc>
      </w:tr>
    </w:tbl>
    <w:p w:rsidR="00B91166" w:rsidRPr="00830D41" w:rsidRDefault="00B91166" w:rsidP="00B911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также размещается на информационных стендах в помещении, где осуществляется предоставление муниципальной услуги.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Стандарт предоставления муниципальной услуги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 Наименование муниципальной услуги: «Выдача градостроительного       плана земельного участка в виде отдельного документа».</w:t>
      </w:r>
    </w:p>
    <w:p w:rsidR="00B91166" w:rsidRPr="00830D41" w:rsidRDefault="00B91166" w:rsidP="00B911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Наименование структурного подразделения, предоставляющего муниципальную услугу:</w:t>
      </w:r>
    </w:p>
    <w:p w:rsidR="00B91166" w:rsidRPr="00770264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Администрация сельского поселения </w:t>
      </w:r>
      <w:r w:rsidRPr="00770264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«Деревня Красный Городок»: 248032, Калужская область, Ферзиковский район, д. Красный Городок, ул. Коммунаров,   д.2В, тел. (48437) 33-248.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2.3 Результатом предоставления муниципальной услуги является выдача заявителю утвержденного градостроительного плана земельного участка.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Сроки предоставления муниципальной услуги: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Для получения градостроительного плана земельного участка в виде отдельного документа физическое или юридическое лицо подает в администрацию заявление о выдаче градостроительного плана земельного участка в виде отдельного документа (по форме согласно приложению 1 к настоящему Административному регламенту).</w:t>
      </w: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Pr="00A15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Подготовка, регистрация и выдача градостроительного плана земельного участка составляет не более 20 дней со дня поступления и регистрации запроса (в том числе в форме электронного документа) о выдаче градостроительного плана земельного участка.</w:t>
      </w: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Правовые основания предоставления муниципальной услуги: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2.5.1.Правовыми основаниями для предоставления муниципальной услуги являются: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Федеральным законом «Об общих принципах организации местного самоуправления в Российской Федерации» от 06.10.2003 г. №131-ФЗ;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Градостроительным кодексом РФ от 29.12.2004 г. №191-ФЗ;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943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Минстроя России от 25.04.2017 N 741/пр «Об утверждении формы градостроительного плана земельного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и порядка ее заполнения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 постановлением администрации (исполнительно-</w:t>
      </w:r>
      <w:r w:rsidRPr="007702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распорядительного органа) сельского поселения «Деревня Красный Городок» №___ от ______;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Правилами землепользования и заст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ройки сельского поселения «Деревня Красный Городок</w:t>
      </w: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 Постановлением Правительства РФ от 11.11.2005 г. №679 "О порядке разработки и утверждения административных регламентов исполнения государственных функций (предоставления государственных услуг)";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 Исчерпывающий перечень документов, необходимых для предоставления муниципальной услуги: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 Для получения муниципальной услуги, заинтересованные в получении градостроительного плана земельного участка должны самостоятельно представить заявление о выдаче градостроительного плана земельного участка по форме согласно приложению к настоящему регламенту;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заявителя (для физического лица);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подтверждающий личность и полномочия представителя (если с заявлением обращается представитель).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представить: 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цветную копию топоосновы для проектирования, подготовленную на основании топографо-геодезической изученности участка (объекта), инженерных изысканий земельного участка с прилегающей территорией в размере, необходимом для определения охранной зоны до существующих инженерных коммуникаций, равной 30 м и равной размеру санитарно-защитной зоны (если объект имеет санитарно-защитную зону, которая не укладывается в границах земельного участка, подлежащего застройке);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паспорта объектов капитального строительства, расположенных на земельном участке.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документы, в порядке и сроки, установленные законодательством: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выписка из Единого государственного реестра юридических лиц либо копия свидетельства о государственной регистрации юридического лица, выписка из Единого государственного реестра индивидуальных предпринимателей;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кадастровый паспорт (план) земельного участка;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кадастровая выписка о земельном участке (форма КВ.1 – КВ.6);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правоустанавливающие документы на земельный участок;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правоустанавливающие документы на объекты недвижимого имущества.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Правоустанавливающие документы на земельный участок предоставляются заявителем самостоятельно, если права на данный земельный участок не зарегистрированы в Едином государственном реестре прав на недвижимое имущество и сделок с ним.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2.6.3. В случае если для предоставления муниципальной услуги необходимо представление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</w:t>
      </w: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Действие настоящего подпункта не распространяется на лиц признанных, в установленном порядке безвестно отсутствующими. 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 Документы предусмотренные подпунктами 2.6.1, 2.6.2. настоящего пункта могут быть направлены заявителем в электронной форме.</w:t>
      </w:r>
    </w:p>
    <w:p w:rsidR="00B91166" w:rsidRPr="00830D41" w:rsidRDefault="00B91166" w:rsidP="00B91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Основания для приостановления и основания для отказа в предоставлении муниципальной услуги отсутствуют.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Муниципальная услуга предоставляется на безвозмездной основе.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40 минут.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Запрос о предоставлении муниципальной услуги подлежит обязательной регистрации в течение 3 дней с момента его поступления.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Требования к помещениям, в которых предоставляется  муниципальная услуга.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2.13.1. Места  предоставления муниципальной услуги должны обеспечивать свободный доступ заявителя к специалисту, предоставляющему муниципальную  услугу. Вход в помещение (кабинет) оборудуется информационной табличкой, содержащей наименование отдела и номер кабинета.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2.13.2. Места для  ожидания оборудуются стульями. Количество мест ожидания определяется исходя из фактической нагрузки и возможностей для их размещения в здании.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2.13.3. Помещения, необходимые для непосредственного взаимодействия специалистов с заявителями, должны соответствовать комфортным условиям для заявителей и оптимальным условиям работы специалиста. Рабочее место специалиста оснащается табличкой с указанием фамилии, имени, отчества и должности, либо специалист использует бейдж, персональным компьютером с возможностью доступа к необходимым информационным базам данных, печатающим устройством.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2.14.4. Помещение должно соответствовать установленным санитарным, противопожарным нормам и правилам.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2.15. Показателями доступности и качества муниципальной услуги являются: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широкий доступ к информации о  предоставлении муниципальной услуги;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соответствие порядка и результата  предоставления муниципальной услуги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2.16 Требованиям нормативных правовых актов, в соответствии с которыми  муниципальная услуга предоставляется;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степень квалификации специалистов, участвующих в   предоставлении муниципальной услуги;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наличие (отсутствие) обоснованных жалоб заявителей.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3. Состав, последовательность и сроки выполнения административных процедур, требования к порядку их выполнения.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Прием и регистрация заявления о выдаче градостроительного плана земельного участка.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Рассмотрение заявления о выдаче градостроительного плана земельного участка.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Подготовка градостроительного плана земельного участка.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Последовательность административных процедур, выполняемых при предоставлении муниципальной услуги, показана на блок-схеме в приложении 2 к административному регламенту.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 момента получения Администрацией заявления о выдаче  градостроительного плана земельного участка срок прохождения всех административных процедур, необходимых для исполнения  муниципальной функции (оказания услуги), не может составлять более 30 дней.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Основанием для  исполнения  муниципальной функции (оказания услуги) является  письменное заявление о выдаче градостроительного плана земельного участка в адрес Администрации с приложением пакета документов, необходимого для  исполнения  муниципальной функции, в соответствии с пунктом  2.6.  Административного регламента.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Заявление с приложением комплекта документов предоставляется лично уполномоченным лицом заявителя либо направляется по почте.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При личном предоставлении (получении) документов  заявители имеют право предоставления (получения) документов в заранее установленное время (по предварительной записи в том числе).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Должностное лицо Администрации, являющееся ответственным за прием документов, проверяет комплектность документов, прилагаемых к заявлению, на соответствие описи (срок выполнения действия не более 30 минут).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В случае  соответствия представленного комплекта документов описи должностное лицо, ответственное за прием документов, регистрирует заявление по правилам делопроизводства (срок выполнения действия не более 10 минут) в журнале регистрации заявлений на выдачу градостроительного плана земельного участка и выдает заявителю второй экземпляр заявления с отметкой о принятии документов.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В случае выявления несоответствия представленного комплекта документов описи должностное лицо, ответственное за прием документов, делает соответствующие пометки на заявлении.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течении одного рабочего дня с момента получения заявления  о выдаче градостроительного плана земельного участка назначается должностное лицо, ответственное за рассмотрение документов о  выдаче градостроительного плана земельного участка.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Должностное лицо Администрации, назначенное ответственным за рассмотрение документов о подготовке и утверждении  градостроительного плана земельного участка, в течение 2 дней с момента получения документов проверяет наличие (комплектность) и правильность оформления документов, удостоверяясь, что: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тексты документов написаны разборчиво, наименования юридических лиц – без сокращения, с указанием их мест нахождения, фамилии, имена и отчества физических лиц, адреса их мест  жительства написаны полностью, в документах нет подчисток, приписок, зачеркнутых слов и иных неоговоренных исправлений;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документы не исполнены карандашом;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документы не имеют серьезных повреждений, наличие которых не позволяет однозначно истолковать их содержание.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3.11. Документы, выполненные с нарушениями подпункта 3.10 Административного регламента, считаются не представленными.</w:t>
      </w: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Pr="00A15C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</w:t>
      </w:r>
      <w:r w:rsidRPr="00A15C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нерно-технического обеспечения.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Pr="00A15C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рассмотрение документов, подготавливает  градостроительный  плана земельного участка в порядке, установленном Приказом Минстроя России от 25.04.2017 N 741/ пр «Об утверждении формы градостроительного плана земельного участка и порядка ее заполнения»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15C79">
        <w:t xml:space="preserve"> </w:t>
      </w:r>
      <w:r w:rsidRPr="00A15C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подготовки градостроительный  план регистрируется и выдается физическому лицу или юридическому лицу или его представителю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4. Формы контроля за исполнением Административного регламента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за соблюдением последовательности действий, определенных административными процедурами исполнения муниципальной функции, и принятием решений ответственным должностным лицом осуществляется начальником отдела строительства и архитектуры администрации.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Контроль за полнотой и качеством исполнения муниципальной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Должностные лица Администрации несут персональную ответственность за несоблюдение требований Административного регламента при предоставлении муниципальной   услуги.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порядке, установленном законодательством Российской Федерации и Калужской области, нормативными правовыми актами органов местного самоуправления.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5. Досудебный (внесудебный) порядок обжалования действий (бездействия) органа, предоставляющего муниципальную услугу, а также должностных лиц и муниципальных служащих.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Заявитель имеет право на обжалование действий (бездействия) и (или) решений, осуществляемых в ходе исполнения муниципальной функции (оказания услуги), должностными лицами администрации в досудебном и судебном порядке.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досудебном порядке заявитель может обратиться с жалобой лично или направить письменное обращение, жалобу (претензию) в Администрацию о нарушении своих прав и законных интересов, противоправном решении, действиях или бездействии должностных лиц, нарушении положений Административного регламента, некорректном поведении или нарушении служебной этики по адресу: </w:t>
      </w:r>
    </w:p>
    <w:p w:rsidR="00B91166" w:rsidRPr="00CA1412" w:rsidRDefault="00B91166" w:rsidP="00B9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</w:t>
      </w:r>
      <w:r w:rsidRPr="00CA1412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«Деревня Красный Городок»: 248032, Калужская область, Ферзиковский район, д. Красный Городок,  ул. Коммунаров,  д.2В, тел. (48437) 33-248.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5.3. Жалоба, поступившая в Администрацию по информационным системам общего пользования, подлежит рассмотрению в порядке, установленном настоящей главой Административного регламента.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Должностное лицо, осуществляющее запись заявителей на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При обращении заявителя в письменной форме срок рассмотрения жалобы не должен превышать 30 дней с момента регистрации такого обращения. 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Регистрация письменного обращения осуществляется в срок не позднее 3 дней с момента поступления обращения.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срок рассмотрения обращения может быть продлен не более чем на 30 дней.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Если в письменном обращении не указаны наименование организации (или имя, фамилия, отчество) заявителя и почтовый адрес, по которому должен быть направлен ответ, ответ на обращение не дается.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решение об удовлетворении требований заявителя, об отказе в удовлетворении жалобы либо о направлении обращения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Письменный ответ, содержащий результаты рассмотрения обращения, направляется заявителю.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егламенту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    муниципальной услуги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градостроительного плана  земельного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в виде отдельного документа»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ГРАДОСТРОИТЕЛЬНОГО ПЛАНА ЗЕМЕЛЬНОГО УЧАСТКА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ВИДЕ ОТДЕЛЬНОГО ДОКУМЕНТА)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____________________________________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____________________________________                                                                 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(ф.и.о., должность уполномоченного лица)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юридических лиц - полное наименование, организационно-правовая форма,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сведения о государственной регистрации; для физических лиц - фамилия, имя,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 (далее - заявитель).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отчество, паспортные данные)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заявителя(ей): 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(местонахождение юридического лица;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место регистрации физического лица)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(факс) заявителя(ей) 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 о заявителе 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юридических лиц: ОКПО, ОКОГУ, ОКАТО,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ОКОНХ, ИНН, реестровый номер)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Прошу(сим)   выдать  градостроительный  план  земельного  участка  (в  виде отдельного  документа) в соответствии с формой, утвержденной Правительством РФ, для целей 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Сведения о земельном участке.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Земельный участок имеет следующие адресные ориентиры: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(улица, дом либо иные адресные ориентиры, район)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Ограничения использования и обременения земельного участка: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Вид права, на котором используется земельный участок ___________________.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(собственность, аренда, постоянное (бессрочное) пользование и др.)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1.4.  Реквизиты  документа,  удостоверяющего  право,  на  котором заявитель использует земельный участок  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(название, номер, дата выдачи, выдавший орган)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Площадь земельного участка ______________ кв. м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Кадастровый номер _________________________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представленных сведений и документов несет заявитель.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в соответствии с перечнем документов.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Заявитель: __________________________________________    __________________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должность представителя                                       (подпись)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юридического лица; Ф.И.О.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физического лица)                          "__" ______________ 200_ г. 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</w:t>
      </w: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егламенту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    муниципальной услуги </w:t>
      </w:r>
    </w:p>
    <w:p w:rsidR="00B91166" w:rsidRPr="00830D41" w:rsidRDefault="00B91166" w:rsidP="00B911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«Выдача градостроительного плана  земельного </w:t>
      </w:r>
    </w:p>
    <w:p w:rsidR="00B91166" w:rsidRPr="00830D41" w:rsidRDefault="00B91166" w:rsidP="00B9116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830D41">
        <w:rPr>
          <w:rFonts w:ascii="Times New Roman" w:eastAsia="Times New Roman" w:hAnsi="Times New Roman" w:cs="Times New Roman"/>
          <w:sz w:val="26"/>
          <w:szCs w:val="26"/>
        </w:rPr>
        <w:t>участка в виде отдельного документа</w:t>
      </w:r>
    </w:p>
    <w:p w:rsidR="00B91166" w:rsidRPr="00830D41" w:rsidRDefault="00B91166" w:rsidP="00B9116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91166" w:rsidRPr="00830D41" w:rsidRDefault="00B91166" w:rsidP="00B9116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91166" w:rsidRPr="00830D41" w:rsidRDefault="00B91166" w:rsidP="00B9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B91166" w:rsidRPr="00830D41" w:rsidRDefault="00B91166" w:rsidP="00B9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действий при предоставлении</w:t>
      </w:r>
    </w:p>
    <w:p w:rsidR="00B91166" w:rsidRPr="00830D41" w:rsidRDefault="00B91166" w:rsidP="00B9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«Выдача градостроительного плана земельного участков в виде отдельного документа»</w:t>
      </w:r>
    </w:p>
    <w:p w:rsidR="00B91166" w:rsidRPr="00830D41" w:rsidRDefault="00B91166" w:rsidP="00B9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66" w:rsidRPr="00830D41" w:rsidRDefault="00B91166" w:rsidP="00B91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2835"/>
      </w:tblGrid>
      <w:tr w:rsidR="00B91166" w:rsidRPr="00830D41" w:rsidTr="00F33583">
        <w:trPr>
          <w:trHeight w:val="35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заявителя</w:t>
            </w:r>
          </w:p>
          <w:p w:rsidR="00B91166" w:rsidRPr="00830D41" w:rsidRDefault="00B91166" w:rsidP="00F3358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7" type="#_x0000_t32" style="position:absolute;left:0;text-align:left;margin-left:67.5pt;margin-top:6.2pt;width:.05pt;height:27.4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ckZA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hRorUMKLu0/Z2e9f96D5v79D2Q3cPy/bj9rb70n3vvnX33Vc09H1rG5tC&#10;eK4uja+crtVVc6HpW4uUziuiljzwv940ABr7iOhRiN/YBrIv2peagQ+5cTo0cV2a2kNCe9A6zGpz&#10;nBVfO0ThcHQKhCmcnyZnk3EYZETSQ2RjrHvBdY28kWHrDBHLyuVaKZCENnHIQ1YX1nleJD0E+LRK&#10;z4WUQRlSoTbDk+FgGAKsloL5S+9mzXKRS4NWxGsr/EKRcPPQzegbxQJYxQmb7W1HhAQbudAdZwT0&#10;S3Lss9WcYSQ5PCdv7ehJ5TNC7UB4b+3k9W7Sn8zGs3HSSwajWS/pF0Xv+TxPeqN5fDYsTos8L+L3&#10;nnycpJVgjCvP/yD1OPk7Ke0f3U6kR7EfGxU9Rg8dBbKH/0A6DN/Pe6echWabS+Or8zoAdQfn/Uv0&#10;z+fhPnj9+l5MfwIAAP//AwBQSwMEFAAGAAgAAAAhALd7FcPgAAAACQEAAA8AAABkcnMvZG93bnJl&#10;di54bWxMj8FOwzAQRO9I/IO1SNyo05QGCHEqoELkAhItQhzdeIkj4nUUu23K13d7gtuOdjTzpliM&#10;rhM7HELrScF0koBAqr1pqVHwsX6+ugURoiajO0+o4IABFuX5WaFz4/f0jrtVbASHUMi1Ahtjn0sZ&#10;aotOh4nvkfj37QenI8uhkWbQew53nUyTJJNOt8QNVvf4ZLH+WW2dgrj8Otjss368a9/WL69Z+1tV&#10;1VKpy4vx4R5ExDH+meGEz+hQMtPGb8kE0bGezXlL5CO9BnEyzOZTEBsF2U0Ksizk/wXlEQAA//8D&#10;AFBLAQItABQABgAIAAAAIQC2gziS/gAAAOEBAAATAAAAAAAAAAAAAAAAAAAAAABbQ29udGVudF9U&#10;eXBlc10ueG1sUEsBAi0AFAAGAAgAAAAhADj9If/WAAAAlAEAAAsAAAAAAAAAAAAAAAAALwEAAF9y&#10;ZWxzLy5yZWxzUEsBAi0AFAAGAAgAAAAhAMTO1yRkAgAAdwQAAA4AAAAAAAAAAAAAAAAALgIAAGRy&#10;cy9lMm9Eb2MueG1sUEsBAi0AFAAGAAgAAAAhALd7FcPgAAAACQEAAA8AAAAAAAAAAAAAAAAAvgQA&#10;AGRycy9kb3ducmV2LnhtbFBLBQYAAAAABAAEAPMAAADLBQAAAAA=&#10;">
                  <v:stroke endarrow="block"/>
                </v:shape>
              </w:pict>
            </w:r>
          </w:p>
        </w:tc>
      </w:tr>
    </w:tbl>
    <w:p w:rsidR="00B91166" w:rsidRPr="00830D41" w:rsidRDefault="00B91166" w:rsidP="00B911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686" w:type="dxa"/>
        <w:jc w:val="center"/>
        <w:tblInd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86"/>
      </w:tblGrid>
      <w:tr w:rsidR="00B91166" w:rsidRPr="00830D41" w:rsidTr="00F33583">
        <w:trPr>
          <w:trHeight w:val="67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66" w:rsidRPr="00830D41" w:rsidRDefault="00B91166" w:rsidP="00F3358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" o:spid="_x0000_s1028" type="#_x0000_t32" style="position:absolute;left:0;text-align:left;margin-left:89.4pt;margin-top:30.8pt;width:0;height:27.4pt;z-index:-2516551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LGYQ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TjBSJEaRtR92txu7rsf3efNPdp87B5g2dxtbrsv3ffuW/fQfUWJ71vb2BTC&#10;czUzvnK6UlfNpabvLFI6r4ha8MD/et0AaOwjoichfmMbyD5vX2kGPuTG6dDEVWlqDwntQaswq/Vh&#10;VnzlEN0eUjg9Ts5GwzDGiKT7uMZY95LrGnkjw9YZIhaVy7VSIAht4pCFLC+t86xIug/wSZWeCimD&#10;LqRCbYZHJ4OTEGC1FMxfejdrFvNcGrQkXlnhF0qEm8duRt8oFsAqTthkZzsiJNjIhd44I6BbkmOf&#10;reYMI8nhMXlrS08qnxEqB8I7ayuu96P+aDKcDJNeMjid9JJ+UfReTPOkdzqNz06K4yLPi/iDJx8n&#10;aSUY48rz3ws9Tv5OSLsnt5XoQeqHRkVP0UNHgez+P5AOo/fT3upmrtl6Znx1XgWg7eC8e4f+8Tze&#10;B69fX4vxTwAAAP//AwBQSwMEFAAGAAgAAAAhAJm+IMrfAAAACgEAAA8AAABkcnMvZG93bnJldi54&#10;bWxMj0FPwzAMhe9I/IfISNxYWoTCKE0nYEL0AhIbQhyzxrQRjVM12dbx6/G4wM3Pfnr+XrmYfC92&#10;OEYXSEM+y0AgNcE6ajW8rR8v5iBiMmRNHwg1HDDCojo9KU1hw55ecbdKreAQioXR0KU0FFLGpkNv&#10;4iwMSHz7DKM3ieXYSjuaPYf7Xl5mmZLeOOIPnRnwocPma7X1GtLy49Cp9+b+xr2sn56V+67reqn1&#10;+dl0dwsi4ZT+zHDEZ3SomGkTtmSj6Flfzxk9aVC5AnE0/C42POTqCmRVyv8Vqh8AAAD//wMAUEsB&#10;Ai0AFAAGAAgAAAAhALaDOJL+AAAA4QEAABMAAAAAAAAAAAAAAAAAAAAAAFtDb250ZW50X1R5cGVz&#10;XS54bWxQSwECLQAUAAYACAAAACEAOP0h/9YAAACUAQAACwAAAAAAAAAAAAAAAAAvAQAAX3JlbHMv&#10;LnJlbHNQSwECLQAUAAYACAAAACEA9EoSxmECAAB1BAAADgAAAAAAAAAAAAAAAAAuAgAAZHJzL2Uy&#10;b0RvYy54bWxQSwECLQAUAAYACAAAACEAmb4gyt8AAAAKAQAADwAAAAAAAAAAAAAAAAC7BAAAZHJz&#10;L2Rvd25yZXYueG1sUEsFBgAAAAAEAAQA8wAAAMcFAAAAAA==&#10;">
                  <v:stroke endarrow="block"/>
                </v:shape>
              </w:pict>
            </w:r>
            <w:r w:rsidRPr="008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91166" w:rsidRPr="00830D41" w:rsidRDefault="00B91166" w:rsidP="00B911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711"/>
      </w:tblGrid>
      <w:tr w:rsidR="00B91166" w:rsidRPr="00830D41" w:rsidTr="00F33583">
        <w:trPr>
          <w:trHeight w:val="648"/>
          <w:jc w:val="center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" o:spid="_x0000_s1029" type="#_x0000_t32" style="position:absolute;left:0;text-align:left;margin-left:136.15pt;margin-top:33.7pt;width:117.9pt;height:56.0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fiZgIAAHsEAAAOAAAAZHJzL2Uyb0RvYy54bWysVEtu2zAQ3RfoHQjuHVm2nNhC5KCQ7G7S&#10;NkDSA9AkZRGlSIFkLBtFgbQXyBF6hW666Ac5g3yjDulPm3ZTFNWCGoozb97MPOr8Yl1LtOLGCq0y&#10;HJ/0MeKKaibUMsOvb+a9MUbWEcWI1IpneMMtvpg+fXLeNikf6EpLxg0CEGXTtslw5VyTRpGlFa+J&#10;PdENV3BYalMTB1uzjJghLaDXMhr0+6dRqw1rjKbcWvha7A7xNOCXJafuVVla7pDMMHBzYTVhXfg1&#10;mp6TdGlIUwm6p0H+gUVNhIKkR6iCOIJujfgDqhbUaKtLd0J1HemyFJSHGqCauP9bNdcVaXioBZpj&#10;m2Ob7P+DpS9XVwYJluEhRorUMKLu4/Zue9997z5t79H2ffcAy/bD9q773H3rvnYP3Rc09H1rG5tC&#10;eK6ujK+crtV1c6npG4uUziuiljzwv9k0ABr7iOhRiN/YBrIv2heagQ+5dTo0cV2a2kNCe9A6zGpz&#10;nBVfO0ThY5xMzoZDGCmFs7M4Hg9HIQVJD9GNse451zXyRoatM0QsK5drpUAW2sQhF1ldWue5kfQQ&#10;4FMrPRdSBnVIhdoMT0aDUQiwWgrmD72bNctFLg1aEa+v8OxZPHIz+laxAFZxwmZ72xEhwUYudMgZ&#10;AT2THPtsNWcYSQ5Xyls7elL5jFA/EN5bO4m9nfQns/FsnPSSwemsl/SLovdsnie903l8NiqGRZ4X&#10;8TtPPk7SSjDGled/kHuc/J2c9hdvJ9Sj4I+Nih6jh44C2cM7kA4C8DPfqWeh2ebK+Oq8FkDhwXl/&#10;G/0V+nUfvH7+M6Y/AAAA//8DAFBLAwQUAAYACAAAACEAdIFEhuIAAAAKAQAADwAAAGRycy9kb3du&#10;cmV2LnhtbEyPwU7DMBBE70j8g7VI3KjTQJM2xKmACjUXkGgR4ujGJraI11Hstilfz3Iqx9U8zbwt&#10;l6Pr2EEPwXoUMJ0kwDQ2XllsBbxvn2/mwEKUqGTnUQs46QDL6vKilIXyR3zTh01sGZVgKKQAE2Nf&#10;cB4ao50ME99rpOzLD05GOoeWq0Eeqdx1PE2SjDtpkRaM7PWT0c33Zu8ExNXnyWQfzePCvm7XL5n9&#10;qet6JcT11fhwDyzqMZ5h+NMndajIaef3qALrBKR5ekuogCy/A0bALJlPge2IzBcz4FXJ/79Q/QIA&#10;AP//AwBQSwECLQAUAAYACAAAACEAtoM4kv4AAADhAQAAEwAAAAAAAAAAAAAAAAAAAAAAW0NvbnRl&#10;bnRfVHlwZXNdLnhtbFBLAQItABQABgAIAAAAIQA4/SH/1gAAAJQBAAALAAAAAAAAAAAAAAAAAC8B&#10;AABfcmVscy8ucmVsc1BLAQItABQABgAIAAAAIQAUwjfiZgIAAHsEAAAOAAAAAAAAAAAAAAAAAC4C&#10;AABkcnMvZTJvRG9jLnhtbFBLAQItABQABgAIAAAAIQB0gUSG4gAAAAoBAAAPAAAAAAAAAAAAAAAA&#10;AMAEAABkcnMvZG93bnJldi54bWxQSwUGAAAAAAQABADzAAAAzwUAAAAA&#10;">
                  <v:stroke endarrow="block"/>
                </v:shape>
              </w:pict>
            </w:r>
            <w:r w:rsidRPr="008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документов специалистом  </w:t>
            </w:r>
          </w:p>
        </w:tc>
      </w:tr>
    </w:tbl>
    <w:p w:rsidR="00B91166" w:rsidRPr="00830D41" w:rsidRDefault="00B91166" w:rsidP="00B91166">
      <w:pPr>
        <w:spacing w:after="0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page" w:tblpX="8218" w:tblpY="4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166"/>
      </w:tblGrid>
      <w:tr w:rsidR="00B91166" w:rsidRPr="00830D41" w:rsidTr="00F33583">
        <w:trPr>
          <w:trHeight w:val="674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166" w:rsidRPr="00830D41" w:rsidRDefault="00B91166" w:rsidP="00F33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градостроительных планов земельных участков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" o:spid="_x0000_s1030" type="#_x0000_t32" style="position:absolute;left:0;text-align:left;margin-left:76.75pt;margin-top:2.8pt;width:0;height:61.3pt;z-index:-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hlXwIAAHU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WGkSAMj6j5ubjf33ffu0+YebT50D7Bs7ja33efuW/e1e+i+oDTw1hqXQXih&#10;Lm3onK7UlbnQ9K1DShc1UQse679eGwCNEcmjkLBxBrLP25eagQ+58TqSuKpsEyCBHrSKs1ofZsVX&#10;HtHtIYXTk5PxKI1jTEi2jzPW+RdcNygYOXbeErGofaGVAkFom8YsZHnhPPQBgfuAkFTpmZAy6kIq&#10;1Ob4dDQYxQCnpWDhMrg5u5gX0qIlCcqKv0AKgD1ys/pGsQhWc8KmO9sTIcFGPnLjrQC2JMchW8MZ&#10;RpLDYwrWFlGqkBE6h4J31lZc7077p9PxdDzsDQfH096wX5a957Ni2DuepSej8llZFGX6PhSfDrNa&#10;MMZVqH8v9HT4d0LaPbmtRA9SPxCVPEaPJECx+/9YdBx9mPZWN3PN1pc2dBdUANqOzrt3GB7Pr/vo&#10;9fNrMfkBAAD//wMAUEsDBBQABgAIAAAAIQD4+6nR3gAAAAkBAAAPAAAAZHJzL2Rvd25yZXYueG1s&#10;TI/BTsMwEETvSPyDtUjcqENQohLiVECFyIVKtAhxdOMljojXUey2KV/Plgvc9mlGszPlYnK92OMY&#10;Ok8KrmcJCKTGm45aBW+bp6s5iBA1Gd17QgVHDLCozs9KXRh/oFfcr2MrOIRCoRXYGIdCytBYdDrM&#10;/IDE2qcfnY6MYyvNqA8c7nqZJkkune6IP1g94KPF5mu9cwri8uNo8/fm4bZbbZ5f8u67ruulUpcX&#10;0/0diIhT/DPDqT5Xh4o7bf2OTBA9c3aTsVVBloM46b+85SOdpyCrUv5fUP0AAAD//wMAUEsBAi0A&#10;FAAGAAgAAAAhALaDOJL+AAAA4QEAABMAAAAAAAAAAAAAAAAAAAAAAFtDb250ZW50X1R5cGVzXS54&#10;bWxQSwECLQAUAAYACAAAACEAOP0h/9YAAACUAQAACwAAAAAAAAAAAAAAAAAvAQAAX3JlbHMvLnJl&#10;bHNQSwECLQAUAAYACAAAACEAv4c4ZV8CAAB1BAAADgAAAAAAAAAAAAAAAAAuAgAAZHJzL2Uyb0Rv&#10;Yy54bWxQSwECLQAUAAYACAAAACEA+Pup0d4AAAAJAQAADwAAAAAAAAAAAAAAAAC5BAAAZHJzL2Rv&#10;d25yZXYueG1sUEsFBgAAAAAEAAQA8wAAAMQFAAAAAA==&#10;">
                  <v:stroke endarrow="block"/>
                </v:shape>
              </w:pict>
            </w:r>
          </w:p>
        </w:tc>
      </w:tr>
    </w:tbl>
    <w:p w:rsidR="00B91166" w:rsidRPr="00830D41" w:rsidRDefault="00B91166" w:rsidP="00B911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66" w:rsidRPr="00830D41" w:rsidRDefault="00B91166" w:rsidP="00B91166">
      <w:pPr>
        <w:spacing w:after="0"/>
        <w:rPr>
          <w:rFonts w:ascii="Times New Roman" w:eastAsia="Times New Roman" w:hAnsi="Times New Roman" w:cs="Times New Roman"/>
          <w:vanish/>
          <w:lang w:eastAsia="ru-RU"/>
        </w:rPr>
      </w:pPr>
    </w:p>
    <w:p w:rsidR="00B91166" w:rsidRPr="00830D41" w:rsidRDefault="00B91166" w:rsidP="00B91166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91166" w:rsidRPr="00830D41" w:rsidRDefault="00B91166" w:rsidP="00B911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66" w:rsidRPr="00830D41" w:rsidRDefault="00B91166" w:rsidP="00B9116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6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</w:tblGrid>
      <w:tr w:rsidR="00B91166" w:rsidRPr="00830D41" w:rsidTr="00F33583">
        <w:trPr>
          <w:trHeight w:val="545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66" w:rsidRPr="00830D41" w:rsidRDefault="00B91166" w:rsidP="00F33583">
            <w:pPr>
              <w:ind w:left="29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градостроительных планов земельных участков</w:t>
            </w:r>
          </w:p>
        </w:tc>
      </w:tr>
    </w:tbl>
    <w:p w:rsidR="00B91166" w:rsidRPr="00830D41" w:rsidRDefault="00B91166" w:rsidP="00B91166">
      <w:pPr>
        <w:rPr>
          <w:rFonts w:ascii="Times New Roman" w:hAnsi="Times New Roman" w:cs="Times New Roman"/>
        </w:rPr>
      </w:pPr>
    </w:p>
    <w:p w:rsidR="00780024" w:rsidRDefault="00780024" w:rsidP="00750572">
      <w:pPr>
        <w:tabs>
          <w:tab w:val="left" w:pos="3840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80024" w:rsidSect="00D23F9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F28"/>
    <w:multiLevelType w:val="hybridMultilevel"/>
    <w:tmpl w:val="9AC06474"/>
    <w:lvl w:ilvl="0" w:tplc="095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7118B5"/>
    <w:multiLevelType w:val="multilevel"/>
    <w:tmpl w:val="20B06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F0E54"/>
    <w:multiLevelType w:val="multilevel"/>
    <w:tmpl w:val="C45C7D8C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8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1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7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3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6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9" w:hanging="1845"/>
      </w:pPr>
      <w:rPr>
        <w:rFonts w:hint="default"/>
      </w:rPr>
    </w:lvl>
  </w:abstractNum>
  <w:abstractNum w:abstractNumId="3">
    <w:nsid w:val="5326104B"/>
    <w:multiLevelType w:val="hybridMultilevel"/>
    <w:tmpl w:val="A212047A"/>
    <w:lvl w:ilvl="0" w:tplc="09E60F36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09C"/>
    <w:rsid w:val="0008109C"/>
    <w:rsid w:val="0010276E"/>
    <w:rsid w:val="00114572"/>
    <w:rsid w:val="0014311C"/>
    <w:rsid w:val="001D519C"/>
    <w:rsid w:val="00216642"/>
    <w:rsid w:val="00251874"/>
    <w:rsid w:val="00252CC8"/>
    <w:rsid w:val="002A0256"/>
    <w:rsid w:val="002B7A37"/>
    <w:rsid w:val="003203A3"/>
    <w:rsid w:val="0035311F"/>
    <w:rsid w:val="0035708E"/>
    <w:rsid w:val="004F2EDC"/>
    <w:rsid w:val="00534C33"/>
    <w:rsid w:val="00555AD6"/>
    <w:rsid w:val="005D1AD4"/>
    <w:rsid w:val="005F6ADA"/>
    <w:rsid w:val="00614540"/>
    <w:rsid w:val="00621124"/>
    <w:rsid w:val="006E4947"/>
    <w:rsid w:val="006E677E"/>
    <w:rsid w:val="00750572"/>
    <w:rsid w:val="00780024"/>
    <w:rsid w:val="007F1AD7"/>
    <w:rsid w:val="00830D41"/>
    <w:rsid w:val="00893807"/>
    <w:rsid w:val="008A6244"/>
    <w:rsid w:val="008C2C13"/>
    <w:rsid w:val="008E71FB"/>
    <w:rsid w:val="00942DE6"/>
    <w:rsid w:val="00943751"/>
    <w:rsid w:val="009600D9"/>
    <w:rsid w:val="00985A58"/>
    <w:rsid w:val="009E4F08"/>
    <w:rsid w:val="009E6EAE"/>
    <w:rsid w:val="00A30637"/>
    <w:rsid w:val="00B3017B"/>
    <w:rsid w:val="00B32B12"/>
    <w:rsid w:val="00B91166"/>
    <w:rsid w:val="00C11D27"/>
    <w:rsid w:val="00C1446F"/>
    <w:rsid w:val="00C36963"/>
    <w:rsid w:val="00C65A09"/>
    <w:rsid w:val="00D23F97"/>
    <w:rsid w:val="00D66830"/>
    <w:rsid w:val="00D92E5B"/>
    <w:rsid w:val="00E10AAD"/>
    <w:rsid w:val="00E91DB9"/>
    <w:rsid w:val="00F52177"/>
    <w:rsid w:val="00F6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3"/>
        <o:r id="V:Rule3" type="connector" idref="#Прямая со стрелкой 4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30D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0D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">
    <w:name w:val="Основной текст 21"/>
    <w:basedOn w:val="a"/>
    <w:rsid w:val="00830D4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83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83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0E38-5205-4A2B-BD10-649004E3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Сазонов</cp:lastModifiedBy>
  <cp:revision>12</cp:revision>
  <cp:lastPrinted>2017-07-03T14:17:00Z</cp:lastPrinted>
  <dcterms:created xsi:type="dcterms:W3CDTF">2016-08-02T11:55:00Z</dcterms:created>
  <dcterms:modified xsi:type="dcterms:W3CDTF">2017-08-11T08:36:00Z</dcterms:modified>
</cp:coreProperties>
</file>