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D8" w:rsidRPr="00CF6B67" w:rsidRDefault="00111BD8" w:rsidP="00CF6B67">
      <w:pPr>
        <w:ind w:firstLine="360"/>
        <w:rPr>
          <w:b/>
          <w:sz w:val="32"/>
          <w:szCs w:val="32"/>
        </w:rPr>
      </w:pPr>
      <w:r w:rsidRPr="007165AB">
        <w:rPr>
          <w:b/>
          <w:sz w:val="28"/>
          <w:szCs w:val="28"/>
        </w:rPr>
        <w:t xml:space="preserve">                                                                     </w:t>
      </w:r>
      <w:r w:rsidRPr="00A560EB">
        <w:rPr>
          <w:b/>
          <w:sz w:val="28"/>
          <w:szCs w:val="28"/>
        </w:rPr>
        <w:t xml:space="preserve">                  </w:t>
      </w:r>
      <w:r w:rsidRPr="007E74C2">
        <w:rPr>
          <w:b/>
          <w:sz w:val="32"/>
          <w:szCs w:val="32"/>
        </w:rPr>
        <w:t xml:space="preserve">                                  </w:t>
      </w:r>
      <w:r w:rsidR="00861E35" w:rsidRPr="00861E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7.8pt;width:54pt;height:54.75pt;z-index:251660288;mso-position-horizontal-relative:text;mso-position-vertical-relative:text">
            <v:imagedata r:id="rId8" o:title=""/>
            <w10:wrap type="square" side="left"/>
          </v:shape>
          <o:OLEObject Type="Embed" ProgID="PBrush" ShapeID="_x0000_s1026" DrawAspect="Content" ObjectID="_1807013405" r:id="rId9"/>
        </w:pict>
      </w:r>
      <w:r>
        <w:br w:type="textWrapping" w:clear="all"/>
      </w:r>
    </w:p>
    <w:p w:rsidR="00111BD8" w:rsidRDefault="00111BD8" w:rsidP="00111BD8">
      <w:pPr>
        <w:pStyle w:val="a3"/>
        <w:ind w:left="0"/>
      </w:pPr>
      <w:r>
        <w:t>Сельская Дума</w:t>
      </w:r>
    </w:p>
    <w:p w:rsidR="00111BD8" w:rsidRDefault="00111BD8" w:rsidP="00111BD8">
      <w:pPr>
        <w:pStyle w:val="a3"/>
        <w:ind w:left="0"/>
      </w:pPr>
      <w:r>
        <w:t xml:space="preserve">сельского поселения «Деревня Красный Городок» </w:t>
      </w:r>
    </w:p>
    <w:p w:rsidR="00111BD8" w:rsidRDefault="00111BD8" w:rsidP="00111BD8">
      <w:pPr>
        <w:pStyle w:val="a3"/>
        <w:ind w:left="0"/>
      </w:pPr>
      <w:r>
        <w:t>Ферзиковского района  Калужской области</w:t>
      </w:r>
    </w:p>
    <w:p w:rsidR="00111BD8" w:rsidRDefault="00111BD8" w:rsidP="00111BD8">
      <w:pPr>
        <w:jc w:val="center"/>
        <w:rPr>
          <w:sz w:val="44"/>
        </w:rPr>
      </w:pPr>
    </w:p>
    <w:p w:rsidR="00111BD8" w:rsidRDefault="00111BD8" w:rsidP="00111BD8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111BD8" w:rsidRDefault="00111BD8" w:rsidP="00111BD8">
      <w:pPr>
        <w:jc w:val="center"/>
        <w:rPr>
          <w:b/>
          <w:sz w:val="32"/>
        </w:rPr>
      </w:pPr>
    </w:p>
    <w:p w:rsidR="00111BD8" w:rsidRPr="00C10B7D" w:rsidRDefault="00111BD8" w:rsidP="00111BD8">
      <w:pPr>
        <w:rPr>
          <w:b/>
          <w:sz w:val="22"/>
        </w:rPr>
      </w:pPr>
      <w:r w:rsidRPr="003A48AE">
        <w:rPr>
          <w:b/>
          <w:sz w:val="22"/>
        </w:rPr>
        <w:t xml:space="preserve">  </w:t>
      </w:r>
      <w:r w:rsidR="00CE2256" w:rsidRPr="00CE2256">
        <w:rPr>
          <w:b/>
          <w:sz w:val="26"/>
          <w:szCs w:val="26"/>
        </w:rPr>
        <w:t>о</w:t>
      </w:r>
      <w:r w:rsidRPr="00CE2256">
        <w:rPr>
          <w:b/>
          <w:sz w:val="26"/>
          <w:szCs w:val="26"/>
        </w:rPr>
        <w:t>т</w:t>
      </w:r>
      <w:r w:rsidR="00D65D47">
        <w:rPr>
          <w:b/>
          <w:sz w:val="26"/>
          <w:szCs w:val="26"/>
        </w:rPr>
        <w:t xml:space="preserve"> </w:t>
      </w:r>
      <w:r w:rsidR="00783FF5">
        <w:rPr>
          <w:b/>
          <w:sz w:val="26"/>
          <w:szCs w:val="26"/>
        </w:rPr>
        <w:t>03 апреля</w:t>
      </w:r>
      <w:r w:rsidR="00CE2256">
        <w:rPr>
          <w:b/>
          <w:sz w:val="26"/>
          <w:szCs w:val="26"/>
        </w:rPr>
        <w:t xml:space="preserve"> 202</w:t>
      </w:r>
      <w:r w:rsidR="006119E1">
        <w:rPr>
          <w:b/>
          <w:sz w:val="26"/>
          <w:szCs w:val="26"/>
        </w:rPr>
        <w:t>5</w:t>
      </w:r>
      <w:r w:rsidRPr="003A48AE">
        <w:rPr>
          <w:b/>
          <w:sz w:val="26"/>
          <w:szCs w:val="26"/>
        </w:rPr>
        <w:t xml:space="preserve"> года                          </w:t>
      </w:r>
      <w:r w:rsidR="006119E1">
        <w:rPr>
          <w:b/>
          <w:sz w:val="26"/>
          <w:szCs w:val="26"/>
        </w:rPr>
        <w:t xml:space="preserve">                       </w:t>
      </w:r>
      <w:r w:rsidRPr="003A48AE">
        <w:rPr>
          <w:b/>
          <w:sz w:val="26"/>
          <w:szCs w:val="26"/>
        </w:rPr>
        <w:t xml:space="preserve">  </w:t>
      </w:r>
      <w:r w:rsidR="00CE2256">
        <w:rPr>
          <w:b/>
          <w:sz w:val="26"/>
          <w:szCs w:val="26"/>
        </w:rPr>
        <w:t xml:space="preserve">                                     </w:t>
      </w:r>
      <w:r w:rsidRPr="00CE2256">
        <w:rPr>
          <w:b/>
          <w:sz w:val="26"/>
          <w:szCs w:val="26"/>
        </w:rPr>
        <w:t xml:space="preserve">№ </w:t>
      </w:r>
      <w:r w:rsidR="006119E1">
        <w:rPr>
          <w:b/>
          <w:sz w:val="26"/>
          <w:szCs w:val="26"/>
        </w:rPr>
        <w:t>1</w:t>
      </w:r>
      <w:r w:rsidR="00783FF5">
        <w:rPr>
          <w:b/>
          <w:sz w:val="26"/>
          <w:szCs w:val="26"/>
        </w:rPr>
        <w:t>22</w:t>
      </w:r>
    </w:p>
    <w:p w:rsidR="00111BD8" w:rsidRPr="00C778EB" w:rsidRDefault="00111BD8" w:rsidP="00512941">
      <w:pPr>
        <w:pStyle w:val="21"/>
        <w:ind w:left="0" w:right="-2" w:firstLine="0"/>
        <w:jc w:val="center"/>
        <w:rPr>
          <w:szCs w:val="26"/>
        </w:rPr>
      </w:pPr>
      <w:r w:rsidRPr="00C778EB">
        <w:rPr>
          <w:szCs w:val="26"/>
        </w:rPr>
        <w:t xml:space="preserve">д. Красный </w:t>
      </w:r>
      <w:r w:rsidR="00691D95">
        <w:rPr>
          <w:szCs w:val="26"/>
        </w:rPr>
        <w:t>Го</w:t>
      </w:r>
      <w:r w:rsidRPr="00C778EB">
        <w:rPr>
          <w:szCs w:val="26"/>
        </w:rPr>
        <w:t>родок</w:t>
      </w:r>
    </w:p>
    <w:p w:rsidR="00111BD8" w:rsidRDefault="00111BD8" w:rsidP="00111BD8">
      <w:pPr>
        <w:pStyle w:val="21"/>
        <w:ind w:left="0" w:right="5386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413D21" w:rsidRPr="00783FF5" w:rsidRDefault="00CE2256" w:rsidP="00CE2256">
      <w:pPr>
        <w:ind w:right="4251"/>
        <w:jc w:val="both"/>
        <w:rPr>
          <w:b/>
        </w:rPr>
      </w:pPr>
      <w:r w:rsidRPr="00783FF5">
        <w:rPr>
          <w:b/>
        </w:rPr>
        <w:t xml:space="preserve">О </w:t>
      </w:r>
      <w:r w:rsidR="00783FF5" w:rsidRPr="00783FF5">
        <w:rPr>
          <w:b/>
        </w:rPr>
        <w:t xml:space="preserve">признании </w:t>
      </w:r>
      <w:proofErr w:type="gramStart"/>
      <w:r w:rsidR="00783FF5" w:rsidRPr="00783FF5">
        <w:rPr>
          <w:b/>
        </w:rPr>
        <w:t>утратившим</w:t>
      </w:r>
      <w:proofErr w:type="gramEnd"/>
      <w:r w:rsidR="00783FF5" w:rsidRPr="00783FF5">
        <w:rPr>
          <w:b/>
        </w:rPr>
        <w:t xml:space="preserve"> силу</w:t>
      </w:r>
      <w:r w:rsidRPr="00783FF5">
        <w:rPr>
          <w:b/>
        </w:rPr>
        <w:t xml:space="preserve"> Решени</w:t>
      </w:r>
      <w:r w:rsidR="00783FF5" w:rsidRPr="00783FF5">
        <w:rPr>
          <w:b/>
        </w:rPr>
        <w:t>я</w:t>
      </w:r>
      <w:r w:rsidRPr="00783FF5">
        <w:rPr>
          <w:b/>
        </w:rPr>
        <w:t xml:space="preserve"> Сельской Думы сельского поселения «Деревня Красный Городок» от 1</w:t>
      </w:r>
      <w:r w:rsidR="00783FF5" w:rsidRPr="00783FF5">
        <w:rPr>
          <w:b/>
        </w:rPr>
        <w:t>7</w:t>
      </w:r>
      <w:r w:rsidRPr="00783FF5">
        <w:rPr>
          <w:b/>
        </w:rPr>
        <w:t xml:space="preserve"> ноября 20</w:t>
      </w:r>
      <w:r w:rsidR="00783FF5" w:rsidRPr="00783FF5">
        <w:rPr>
          <w:b/>
        </w:rPr>
        <w:t>20</w:t>
      </w:r>
      <w:r w:rsidRPr="00783FF5">
        <w:rPr>
          <w:b/>
        </w:rPr>
        <w:t xml:space="preserve"> года № </w:t>
      </w:r>
      <w:r w:rsidR="00783FF5" w:rsidRPr="00783FF5">
        <w:rPr>
          <w:b/>
        </w:rPr>
        <w:t>17</w:t>
      </w:r>
      <w:r w:rsidRPr="00783FF5">
        <w:rPr>
          <w:b/>
        </w:rPr>
        <w:t xml:space="preserve"> «</w:t>
      </w:r>
      <w:r w:rsidR="00783FF5" w:rsidRPr="00783FF5">
        <w:rPr>
          <w:b/>
        </w:rPr>
        <w:t xml:space="preserve">Об утверждении Положения об организации похоронного дела, представлении услуг по </w:t>
      </w:r>
      <w:r w:rsidR="00783FF5" w:rsidRPr="00783FF5">
        <w:rPr>
          <w:b/>
          <w:noProof/>
        </w:rPr>
        <w:drawing>
          <wp:inline distT="0" distB="0" distL="0" distR="0">
            <wp:extent cx="15875" cy="31750"/>
            <wp:effectExtent l="19050" t="0" r="3175" b="0"/>
            <wp:docPr id="8" name="Picture 9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FF5" w:rsidRPr="00783FF5">
        <w:rPr>
          <w:b/>
        </w:rPr>
        <w:t xml:space="preserve">погребению и содержанию общественных </w:t>
      </w:r>
      <w:r w:rsidR="00783FF5" w:rsidRPr="00783FF5">
        <w:rPr>
          <w:b/>
          <w:noProof/>
        </w:rPr>
        <w:drawing>
          <wp:inline distT="0" distB="0" distL="0" distR="0">
            <wp:extent cx="8255" cy="8255"/>
            <wp:effectExtent l="0" t="0" r="0" b="0"/>
            <wp:docPr id="9" name="Picture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FF5" w:rsidRPr="00783FF5">
        <w:rPr>
          <w:b/>
        </w:rPr>
        <w:t>кладбищ на территории муниципального образования «Сельское поселение «Деревня Красный Городок»</w:t>
      </w:r>
      <w:r w:rsidRPr="00783FF5">
        <w:rPr>
          <w:b/>
        </w:rPr>
        <w:t xml:space="preserve"> Ферзиковского района Калужской области </w:t>
      </w:r>
    </w:p>
    <w:p w:rsidR="00CE2256" w:rsidRPr="00A75793" w:rsidRDefault="00CE2256" w:rsidP="00CE2256">
      <w:pPr>
        <w:shd w:val="clear" w:color="auto" w:fill="FFFFFF"/>
        <w:tabs>
          <w:tab w:val="left" w:pos="709"/>
        </w:tabs>
        <w:spacing w:before="254" w:line="322" w:lineRule="exact"/>
        <w:ind w:firstLine="709"/>
        <w:jc w:val="both"/>
      </w:pPr>
      <w:r w:rsidRPr="00A75793">
        <w:t xml:space="preserve">В соответствии с </w:t>
      </w:r>
      <w:hyperlink r:id="rId12" w:history="1">
        <w:r w:rsidR="00A75793" w:rsidRPr="00A75793">
          <w:t>Федеральным законом  от 12 января 1996 года № 8-ФЗ «О погребении и похоронном деле»</w:t>
        </w:r>
      </w:hyperlink>
      <w:r w:rsidR="00A75793" w:rsidRPr="00A75793">
        <w:t xml:space="preserve">, Федеральным законом </w:t>
      </w:r>
      <w:hyperlink r:id="rId13" w:history="1">
        <w:r w:rsidR="00A75793" w:rsidRPr="00A75793">
          <w:t>от 6 октября 2003 года № 131-ФЗ «Об общих принципах организации местного самоуправления в Российской Федерации»</w:t>
        </w:r>
      </w:hyperlink>
      <w:r w:rsidRPr="00A75793">
        <w:t>, Уставом сельского поселения «</w:t>
      </w:r>
      <w:r w:rsidR="001F30A3" w:rsidRPr="00A75793">
        <w:t>Деревня Красный Городок</w:t>
      </w:r>
      <w:r w:rsidRPr="00A75793">
        <w:t>», Сельская Дума сельского поселения «</w:t>
      </w:r>
      <w:r w:rsidR="001F30A3" w:rsidRPr="00A75793">
        <w:t>Деревня Красный Городок</w:t>
      </w:r>
      <w:r w:rsidRPr="00A75793">
        <w:t xml:space="preserve">» </w:t>
      </w:r>
      <w:r w:rsidRPr="00A75793">
        <w:rPr>
          <w:b/>
        </w:rPr>
        <w:t>РЕШИЛА</w:t>
      </w:r>
      <w:r w:rsidRPr="00A75793">
        <w:t xml:space="preserve">: </w:t>
      </w:r>
    </w:p>
    <w:p w:rsidR="00CE2256" w:rsidRPr="00A75793" w:rsidRDefault="00CE2256" w:rsidP="00A75793">
      <w:pPr>
        <w:shd w:val="clear" w:color="auto" w:fill="FFFFFF"/>
        <w:tabs>
          <w:tab w:val="left" w:pos="540"/>
          <w:tab w:val="left" w:pos="709"/>
          <w:tab w:val="left" w:pos="970"/>
        </w:tabs>
        <w:adjustRightInd w:val="0"/>
        <w:spacing w:line="322" w:lineRule="exact"/>
        <w:ind w:firstLine="709"/>
        <w:jc w:val="both"/>
      </w:pPr>
      <w:r w:rsidRPr="00A75793">
        <w:t xml:space="preserve">1. </w:t>
      </w:r>
      <w:r w:rsidR="00A75793" w:rsidRPr="00A75793">
        <w:t xml:space="preserve">Признать утратившим силу Решение Сельской Думы сельского поселения «Деревня Красный Городок» от 17 ноября 2020 года № 17 «Об утверждении Положения об организации похоронного дела, представлении услуг по </w:t>
      </w:r>
      <w:r w:rsidR="00A75793" w:rsidRPr="00A75793">
        <w:rPr>
          <w:noProof/>
        </w:rPr>
        <w:drawing>
          <wp:inline distT="0" distB="0" distL="0" distR="0">
            <wp:extent cx="15875" cy="31750"/>
            <wp:effectExtent l="19050" t="0" r="3175" b="0"/>
            <wp:docPr id="4" name="Picture 9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793" w:rsidRPr="00A75793">
        <w:t xml:space="preserve">погребению и содержанию общественных </w:t>
      </w:r>
      <w:r w:rsidR="00A75793" w:rsidRPr="00A75793">
        <w:rPr>
          <w:noProof/>
        </w:rPr>
        <w:drawing>
          <wp:inline distT="0" distB="0" distL="0" distR="0">
            <wp:extent cx="8255" cy="8255"/>
            <wp:effectExtent l="0" t="0" r="0" b="0"/>
            <wp:docPr id="5" name="Picture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793" w:rsidRPr="00A75793">
        <w:t>кладбищ на территории муниципального образования «Сельское поселение «Деревня Красный Городок» Ферзиковского района Калужской области</w:t>
      </w:r>
      <w:r w:rsidRPr="00A75793">
        <w:t>.</w:t>
      </w:r>
    </w:p>
    <w:p w:rsidR="00A75793" w:rsidRPr="00A75793" w:rsidRDefault="00A75793" w:rsidP="00A75793">
      <w:pPr>
        <w:pStyle w:val="ConsPlusNormal"/>
        <w:spacing w:before="240"/>
        <w:ind w:firstLine="540"/>
        <w:jc w:val="both"/>
        <w:rPr>
          <w:szCs w:val="24"/>
        </w:rPr>
      </w:pPr>
      <w:r w:rsidRPr="00A75793">
        <w:rPr>
          <w:szCs w:val="24"/>
        </w:rPr>
        <w:t>2. Настоящее Решение вступает в силу со дня его официального опубликования.</w:t>
      </w:r>
    </w:p>
    <w:p w:rsidR="00A75793" w:rsidRDefault="00A75793" w:rsidP="00A75793">
      <w:pPr>
        <w:pStyle w:val="ConsPlusNormal"/>
        <w:spacing w:before="240"/>
        <w:ind w:firstLine="540"/>
        <w:jc w:val="both"/>
        <w:rPr>
          <w:szCs w:val="24"/>
        </w:rPr>
      </w:pPr>
      <w:r w:rsidRPr="00A75793">
        <w:rPr>
          <w:szCs w:val="24"/>
        </w:rPr>
        <w:t xml:space="preserve">3. </w:t>
      </w:r>
      <w:proofErr w:type="gramStart"/>
      <w:r w:rsidRPr="00A75793">
        <w:rPr>
          <w:szCs w:val="24"/>
        </w:rPr>
        <w:t>Контроль за</w:t>
      </w:r>
      <w:proofErr w:type="gramEnd"/>
      <w:r w:rsidRPr="00A75793">
        <w:rPr>
          <w:szCs w:val="24"/>
        </w:rPr>
        <w:t xml:space="preserve"> выполнением решения оставляю за собой.</w:t>
      </w:r>
    </w:p>
    <w:p w:rsidR="00A75793" w:rsidRPr="00A75793" w:rsidRDefault="00A75793" w:rsidP="00A75793">
      <w:pPr>
        <w:pStyle w:val="ConsPlusNormal"/>
        <w:spacing w:before="240"/>
        <w:ind w:firstLine="540"/>
        <w:jc w:val="both"/>
        <w:rPr>
          <w:szCs w:val="24"/>
        </w:rPr>
      </w:pPr>
    </w:p>
    <w:p w:rsidR="00A75793" w:rsidRDefault="00A75793" w:rsidP="00A75793">
      <w:pPr>
        <w:pStyle w:val="ConsPlusNormal"/>
        <w:jc w:val="both"/>
        <w:rPr>
          <w:sz w:val="26"/>
          <w:szCs w:val="26"/>
        </w:rPr>
      </w:pPr>
    </w:p>
    <w:p w:rsidR="00111BD8" w:rsidRPr="00A75793" w:rsidRDefault="00111BD8" w:rsidP="00111BD8">
      <w:pPr>
        <w:jc w:val="both"/>
        <w:rPr>
          <w:b/>
          <w:szCs w:val="26"/>
        </w:rPr>
      </w:pPr>
      <w:r w:rsidRPr="00A75793">
        <w:rPr>
          <w:b/>
          <w:szCs w:val="26"/>
        </w:rPr>
        <w:t>Глава сельского поселения</w:t>
      </w:r>
    </w:p>
    <w:p w:rsidR="0030548F" w:rsidRPr="00A75793" w:rsidRDefault="00111BD8" w:rsidP="00CE2256">
      <w:pPr>
        <w:jc w:val="both"/>
        <w:rPr>
          <w:sz w:val="18"/>
          <w:szCs w:val="20"/>
        </w:rPr>
      </w:pPr>
      <w:r w:rsidRPr="00A75793">
        <w:rPr>
          <w:b/>
          <w:szCs w:val="26"/>
        </w:rPr>
        <w:t xml:space="preserve">«Деревня Красный Городок»                        </w:t>
      </w:r>
      <w:r w:rsidR="008B080F" w:rsidRPr="00A75793">
        <w:rPr>
          <w:b/>
          <w:szCs w:val="26"/>
        </w:rPr>
        <w:t xml:space="preserve">      </w:t>
      </w:r>
      <w:r w:rsidRPr="00A75793">
        <w:rPr>
          <w:b/>
          <w:szCs w:val="26"/>
        </w:rPr>
        <w:t xml:space="preserve">                                      </w:t>
      </w:r>
      <w:r w:rsidR="00CE2256" w:rsidRPr="00A75793">
        <w:rPr>
          <w:b/>
          <w:szCs w:val="26"/>
        </w:rPr>
        <w:t>А.С. Купцов</w:t>
      </w:r>
    </w:p>
    <w:p w:rsidR="008B5F10" w:rsidRDefault="008B5F10" w:rsidP="00296EB6">
      <w:pPr>
        <w:spacing w:after="200" w:line="276" w:lineRule="auto"/>
        <w:rPr>
          <w:sz w:val="20"/>
          <w:szCs w:val="20"/>
        </w:rPr>
      </w:pPr>
    </w:p>
    <w:sectPr w:rsidR="008B5F10" w:rsidSect="00CE2256">
      <w:headerReference w:type="even" r:id="rId14"/>
      <w:headerReference w:type="default" r:id="rId15"/>
      <w:pgSz w:w="11906" w:h="16838"/>
      <w:pgMar w:top="53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DA" w:rsidRDefault="00942BDA" w:rsidP="00E55C15">
      <w:r>
        <w:separator/>
      </w:r>
    </w:p>
  </w:endnote>
  <w:endnote w:type="continuationSeparator" w:id="0">
    <w:p w:rsidR="00942BDA" w:rsidRDefault="00942BDA" w:rsidP="00E5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DA" w:rsidRDefault="00942BDA" w:rsidP="00E55C15">
      <w:r>
        <w:separator/>
      </w:r>
    </w:p>
  </w:footnote>
  <w:footnote w:type="continuationSeparator" w:id="0">
    <w:p w:rsidR="00942BDA" w:rsidRDefault="00942BDA" w:rsidP="00E55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DA" w:rsidRDefault="00861E35" w:rsidP="00EA09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0B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67DA" w:rsidRDefault="00942B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DA" w:rsidRDefault="00861E35" w:rsidP="00EA09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0B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6EB6">
      <w:rPr>
        <w:rStyle w:val="a6"/>
        <w:noProof/>
      </w:rPr>
      <w:t>2</w:t>
    </w:r>
    <w:r>
      <w:rPr>
        <w:rStyle w:val="a6"/>
      </w:rPr>
      <w:fldChar w:fldCharType="end"/>
    </w:r>
  </w:p>
  <w:p w:rsidR="00B067DA" w:rsidRDefault="00942BDA" w:rsidP="00B73FF5">
    <w:pPr>
      <w:pStyle w:val="a4"/>
      <w:tabs>
        <w:tab w:val="clear" w:pos="4677"/>
        <w:tab w:val="clear" w:pos="9355"/>
        <w:tab w:val="left" w:pos="52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8CB"/>
    <w:multiLevelType w:val="hybridMultilevel"/>
    <w:tmpl w:val="5074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2C2"/>
    <w:multiLevelType w:val="hybridMultilevel"/>
    <w:tmpl w:val="550E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F259B"/>
    <w:multiLevelType w:val="hybridMultilevel"/>
    <w:tmpl w:val="C1C6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2EE6"/>
    <w:multiLevelType w:val="multilevel"/>
    <w:tmpl w:val="82EAC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5745EA7"/>
    <w:multiLevelType w:val="hybridMultilevel"/>
    <w:tmpl w:val="F9D8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1562A"/>
    <w:multiLevelType w:val="hybridMultilevel"/>
    <w:tmpl w:val="7E946C0E"/>
    <w:lvl w:ilvl="0" w:tplc="AE603A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D5D2B2D"/>
    <w:multiLevelType w:val="multilevel"/>
    <w:tmpl w:val="AA04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D991DC8"/>
    <w:multiLevelType w:val="hybridMultilevel"/>
    <w:tmpl w:val="551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11BD8"/>
    <w:rsid w:val="000003CB"/>
    <w:rsid w:val="0000242B"/>
    <w:rsid w:val="000240E2"/>
    <w:rsid w:val="00054D23"/>
    <w:rsid w:val="00067776"/>
    <w:rsid w:val="000931FF"/>
    <w:rsid w:val="00097315"/>
    <w:rsid w:val="00097B3F"/>
    <w:rsid w:val="000F7E66"/>
    <w:rsid w:val="00111BD8"/>
    <w:rsid w:val="00186A74"/>
    <w:rsid w:val="00192C15"/>
    <w:rsid w:val="001A1A5F"/>
    <w:rsid w:val="001B023D"/>
    <w:rsid w:val="001C76C2"/>
    <w:rsid w:val="001D7AF3"/>
    <w:rsid w:val="001F30A3"/>
    <w:rsid w:val="002578C0"/>
    <w:rsid w:val="00272683"/>
    <w:rsid w:val="00296EB6"/>
    <w:rsid w:val="002B7626"/>
    <w:rsid w:val="002E7E76"/>
    <w:rsid w:val="0030548F"/>
    <w:rsid w:val="0031155F"/>
    <w:rsid w:val="003212DA"/>
    <w:rsid w:val="00343CA5"/>
    <w:rsid w:val="0036360A"/>
    <w:rsid w:val="00365BBD"/>
    <w:rsid w:val="00367C0A"/>
    <w:rsid w:val="004027B6"/>
    <w:rsid w:val="004062CA"/>
    <w:rsid w:val="00413D21"/>
    <w:rsid w:val="00414997"/>
    <w:rsid w:val="00416BD2"/>
    <w:rsid w:val="00434326"/>
    <w:rsid w:val="00456D7F"/>
    <w:rsid w:val="0046717D"/>
    <w:rsid w:val="004A446A"/>
    <w:rsid w:val="004D5CD1"/>
    <w:rsid w:val="00512941"/>
    <w:rsid w:val="00521CF7"/>
    <w:rsid w:val="00573EA6"/>
    <w:rsid w:val="005C7804"/>
    <w:rsid w:val="005D2C36"/>
    <w:rsid w:val="005E543A"/>
    <w:rsid w:val="00611802"/>
    <w:rsid w:val="006119E1"/>
    <w:rsid w:val="0061251E"/>
    <w:rsid w:val="00613A44"/>
    <w:rsid w:val="00654FC9"/>
    <w:rsid w:val="006557AB"/>
    <w:rsid w:val="00691D95"/>
    <w:rsid w:val="006F150D"/>
    <w:rsid w:val="00711C8F"/>
    <w:rsid w:val="0075232A"/>
    <w:rsid w:val="00771A32"/>
    <w:rsid w:val="00783FF5"/>
    <w:rsid w:val="007C6053"/>
    <w:rsid w:val="007D3CAA"/>
    <w:rsid w:val="007F1ED8"/>
    <w:rsid w:val="007F3809"/>
    <w:rsid w:val="0080268E"/>
    <w:rsid w:val="008505A8"/>
    <w:rsid w:val="00861E35"/>
    <w:rsid w:val="00880379"/>
    <w:rsid w:val="008B080F"/>
    <w:rsid w:val="008B5F10"/>
    <w:rsid w:val="008D0BBE"/>
    <w:rsid w:val="009352DF"/>
    <w:rsid w:val="009408E3"/>
    <w:rsid w:val="00942BDA"/>
    <w:rsid w:val="009B7F3A"/>
    <w:rsid w:val="009E2C79"/>
    <w:rsid w:val="00A069B5"/>
    <w:rsid w:val="00A70498"/>
    <w:rsid w:val="00A75793"/>
    <w:rsid w:val="00B533E4"/>
    <w:rsid w:val="00B73FF5"/>
    <w:rsid w:val="00BF7C13"/>
    <w:rsid w:val="00C54D24"/>
    <w:rsid w:val="00C75896"/>
    <w:rsid w:val="00CA311E"/>
    <w:rsid w:val="00CE2256"/>
    <w:rsid w:val="00CF6B67"/>
    <w:rsid w:val="00D10ACE"/>
    <w:rsid w:val="00D35C26"/>
    <w:rsid w:val="00D65D47"/>
    <w:rsid w:val="00D77D1E"/>
    <w:rsid w:val="00DA3B94"/>
    <w:rsid w:val="00DB61E1"/>
    <w:rsid w:val="00DE1F8A"/>
    <w:rsid w:val="00E06C5B"/>
    <w:rsid w:val="00E2067F"/>
    <w:rsid w:val="00E54015"/>
    <w:rsid w:val="00E55C15"/>
    <w:rsid w:val="00E77DC4"/>
    <w:rsid w:val="00E95148"/>
    <w:rsid w:val="00E9735F"/>
    <w:rsid w:val="00EE3847"/>
    <w:rsid w:val="00F03F08"/>
    <w:rsid w:val="00F24CFD"/>
    <w:rsid w:val="00FB727E"/>
    <w:rsid w:val="00FE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11BD8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111BD8"/>
    <w:pPr>
      <w:ind w:left="142" w:firstLine="567"/>
    </w:pPr>
    <w:rPr>
      <w:b/>
      <w:sz w:val="26"/>
      <w:szCs w:val="20"/>
    </w:rPr>
  </w:style>
  <w:style w:type="paragraph" w:styleId="a4">
    <w:name w:val="header"/>
    <w:basedOn w:val="a"/>
    <w:link w:val="a5"/>
    <w:rsid w:val="00111B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1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11BD8"/>
  </w:style>
  <w:style w:type="paragraph" w:styleId="a7">
    <w:name w:val="List Paragraph"/>
    <w:basedOn w:val="a"/>
    <w:uiPriority w:val="34"/>
    <w:qFormat/>
    <w:rsid w:val="00EE3847"/>
    <w:pPr>
      <w:ind w:left="720"/>
      <w:contextualSpacing/>
    </w:pPr>
  </w:style>
  <w:style w:type="table" w:styleId="a8">
    <w:name w:val="Table Grid"/>
    <w:basedOn w:val="a1"/>
    <w:uiPriority w:val="59"/>
    <w:rsid w:val="00BF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523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1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73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5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11BD8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111BD8"/>
    <w:pPr>
      <w:ind w:left="142" w:firstLine="567"/>
    </w:pPr>
    <w:rPr>
      <w:b/>
      <w:sz w:val="26"/>
      <w:szCs w:val="20"/>
    </w:rPr>
  </w:style>
  <w:style w:type="paragraph" w:styleId="a4">
    <w:name w:val="header"/>
    <w:basedOn w:val="a"/>
    <w:link w:val="a5"/>
    <w:rsid w:val="00111B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1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11BD8"/>
  </w:style>
  <w:style w:type="paragraph" w:styleId="a7">
    <w:name w:val="List Paragraph"/>
    <w:basedOn w:val="a"/>
    <w:uiPriority w:val="34"/>
    <w:qFormat/>
    <w:rsid w:val="00EE3847"/>
    <w:pPr>
      <w:ind w:left="720"/>
      <w:contextualSpacing/>
    </w:pPr>
  </w:style>
  <w:style w:type="table" w:styleId="a8">
    <w:name w:val="Table Grid"/>
    <w:basedOn w:val="a1"/>
    <w:uiPriority w:val="59"/>
    <w:rsid w:val="00BF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523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1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53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230E9-EC1E-4306-AE4F-8207B227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2018-08-15T08:18:00Z</cp:lastPrinted>
  <dcterms:created xsi:type="dcterms:W3CDTF">2025-04-10T11:00:00Z</dcterms:created>
  <dcterms:modified xsi:type="dcterms:W3CDTF">2025-04-24T12:23:00Z</dcterms:modified>
</cp:coreProperties>
</file>