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D7" w:rsidRPr="00F611D7" w:rsidRDefault="00F611D7" w:rsidP="00F611D7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A3080">
        <w:rPr>
          <w:noProof/>
        </w:rPr>
        <w:drawing>
          <wp:inline distT="0" distB="0" distL="0" distR="0">
            <wp:extent cx="6953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CEA" w:rsidRDefault="00F611D7" w:rsidP="00F611D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AB6CEA" w:rsidRDefault="00F611D7" w:rsidP="00F611D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(исполнительно-распорядительный орган) </w:t>
      </w:r>
    </w:p>
    <w:p w:rsidR="00F611D7" w:rsidRDefault="00F611D7" w:rsidP="00F611D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сельского поселения «</w:t>
      </w:r>
      <w:r w:rsidR="00AB6CEA">
        <w:rPr>
          <w:rFonts w:ascii="Times New Roman" w:hAnsi="Times New Roman" w:cs="Times New Roman"/>
          <w:sz w:val="32"/>
          <w:szCs w:val="32"/>
        </w:rPr>
        <w:t>Деревня Красный Городок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F611D7" w:rsidRDefault="00AB6CEA" w:rsidP="00F611D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Ферзиковс</w:t>
      </w:r>
      <w:r w:rsidR="00EE7582">
        <w:rPr>
          <w:rFonts w:ascii="Times New Roman" w:hAnsi="Times New Roman" w:cs="Times New Roman"/>
          <w:sz w:val="32"/>
          <w:szCs w:val="32"/>
        </w:rPr>
        <w:t>кого района Калужской области</w:t>
      </w:r>
    </w:p>
    <w:p w:rsidR="00F611D7" w:rsidRPr="002E0BC7" w:rsidRDefault="00F611D7" w:rsidP="002E0BC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E0BC7" w:rsidRPr="00F611D7" w:rsidRDefault="002E0BC7" w:rsidP="002E0B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11D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E0BC7" w:rsidRDefault="002E0BC7">
      <w:pPr>
        <w:spacing w:after="0"/>
        <w:jc w:val="center"/>
      </w:pPr>
    </w:p>
    <w:p w:rsidR="002E0BC7" w:rsidRDefault="002E0BC7" w:rsidP="002E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A68E3">
        <w:rPr>
          <w:rFonts w:ascii="Times New Roman" w:hAnsi="Times New Roman" w:cs="Times New Roman"/>
          <w:sz w:val="24"/>
          <w:szCs w:val="24"/>
        </w:rPr>
        <w:t xml:space="preserve"> </w:t>
      </w:r>
      <w:r w:rsidR="00870475">
        <w:rPr>
          <w:rFonts w:ascii="Times New Roman" w:hAnsi="Times New Roman" w:cs="Times New Roman"/>
          <w:sz w:val="24"/>
          <w:szCs w:val="24"/>
        </w:rPr>
        <w:t>20</w:t>
      </w:r>
      <w:r w:rsidR="00EA68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611D7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611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8604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70475">
        <w:rPr>
          <w:rFonts w:ascii="Times New Roman" w:hAnsi="Times New Roman" w:cs="Times New Roman"/>
          <w:sz w:val="24"/>
          <w:szCs w:val="24"/>
        </w:rPr>
        <w:t xml:space="preserve"> 81</w:t>
      </w:r>
      <w:r w:rsidR="008604C9">
        <w:rPr>
          <w:rFonts w:ascii="Times New Roman" w:hAnsi="Times New Roman" w:cs="Times New Roman"/>
          <w:sz w:val="24"/>
          <w:szCs w:val="24"/>
        </w:rPr>
        <w:t xml:space="preserve">  </w:t>
      </w:r>
      <w:r w:rsidR="00790F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BC7" w:rsidRPr="00F611D7" w:rsidRDefault="00AB6CEA" w:rsidP="00F61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расный городок</w:t>
      </w:r>
    </w:p>
    <w:p w:rsidR="00F611D7" w:rsidRDefault="00F611D7" w:rsidP="00F61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2FB1" w:rsidTr="002E2FB1">
        <w:tc>
          <w:tcPr>
            <w:tcW w:w="4785" w:type="dxa"/>
          </w:tcPr>
          <w:p w:rsidR="002E2FB1" w:rsidRDefault="002E2FB1" w:rsidP="00EE7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проекта </w:t>
            </w:r>
            <w:r w:rsidR="00EE7582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планировки и проекта межевания территории в границах элемента планировочной структуры в кадастровом квартале 40:22:151101</w:t>
            </w:r>
          </w:p>
        </w:tc>
        <w:tc>
          <w:tcPr>
            <w:tcW w:w="4786" w:type="dxa"/>
          </w:tcPr>
          <w:p w:rsidR="002E2FB1" w:rsidRDefault="002E2FB1" w:rsidP="002E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1CAB" w:rsidRDefault="00301CAB" w:rsidP="002E0B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BC7" w:rsidRDefault="00301CAB" w:rsidP="00F43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заявления </w:t>
      </w:r>
      <w:r w:rsidR="00DB4DF1">
        <w:rPr>
          <w:rFonts w:ascii="Times New Roman" w:hAnsi="Times New Roman" w:cs="Times New Roman"/>
          <w:sz w:val="24"/>
          <w:szCs w:val="24"/>
        </w:rPr>
        <w:t>правообладателя</w:t>
      </w:r>
      <w:r w:rsidR="00E34A3C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B4DF1">
        <w:rPr>
          <w:rFonts w:ascii="Times New Roman" w:hAnsi="Times New Roman" w:cs="Times New Roman"/>
          <w:sz w:val="24"/>
          <w:szCs w:val="24"/>
        </w:rPr>
        <w:t>ого</w:t>
      </w:r>
      <w:r w:rsidR="00E34A3C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DB4DF1">
        <w:rPr>
          <w:rFonts w:ascii="Times New Roman" w:hAnsi="Times New Roman" w:cs="Times New Roman"/>
          <w:sz w:val="24"/>
          <w:szCs w:val="24"/>
        </w:rPr>
        <w:t>ка с кадастровым номером</w:t>
      </w:r>
      <w:r w:rsidR="00E34A3C">
        <w:rPr>
          <w:rFonts w:ascii="Times New Roman" w:hAnsi="Times New Roman" w:cs="Times New Roman"/>
          <w:sz w:val="24"/>
          <w:szCs w:val="24"/>
        </w:rPr>
        <w:t xml:space="preserve"> </w:t>
      </w:r>
      <w:r w:rsidR="00DB4DF1" w:rsidRPr="00DB4DF1">
        <w:rPr>
          <w:rFonts w:ascii="Times New Roman" w:hAnsi="Times New Roman" w:cs="Times New Roman"/>
          <w:sz w:val="24"/>
          <w:szCs w:val="24"/>
        </w:rPr>
        <w:t>40:22:151101:121</w:t>
      </w:r>
      <w:r w:rsidR="00DB4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</w:t>
      </w:r>
      <w:r w:rsidR="00DB4D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</w:t>
      </w:r>
      <w:r w:rsidR="004F1F88">
        <w:rPr>
          <w:rFonts w:ascii="Times New Roman" w:hAnsi="Times New Roman" w:cs="Times New Roman"/>
          <w:sz w:val="24"/>
          <w:szCs w:val="24"/>
        </w:rPr>
        <w:t xml:space="preserve">ия в Российской Федерации» и статей </w:t>
      </w:r>
      <w:r>
        <w:rPr>
          <w:rFonts w:ascii="Times New Roman" w:hAnsi="Times New Roman" w:cs="Times New Roman"/>
          <w:sz w:val="24"/>
          <w:szCs w:val="24"/>
        </w:rPr>
        <w:t xml:space="preserve">41, 42, 43, 45 Градостроительного кодекса Российской Федерации от 29.12.2004 №190-ФЗ, администрация </w:t>
      </w:r>
      <w:r w:rsidR="00F4382E" w:rsidRPr="00F4382E">
        <w:rPr>
          <w:rFonts w:ascii="Times New Roman" w:hAnsi="Times New Roman" w:cs="Times New Roman"/>
          <w:sz w:val="24"/>
          <w:szCs w:val="24"/>
        </w:rPr>
        <w:t>(исполни</w:t>
      </w:r>
      <w:r w:rsidR="00F4382E">
        <w:rPr>
          <w:rFonts w:ascii="Times New Roman" w:hAnsi="Times New Roman" w:cs="Times New Roman"/>
          <w:sz w:val="24"/>
          <w:szCs w:val="24"/>
        </w:rPr>
        <w:t xml:space="preserve">тельно-распорядительный орган) </w:t>
      </w:r>
      <w:r w:rsidR="00F4382E" w:rsidRPr="00F4382E">
        <w:rPr>
          <w:rFonts w:ascii="Times New Roman" w:hAnsi="Times New Roman" w:cs="Times New Roman"/>
          <w:sz w:val="24"/>
          <w:szCs w:val="24"/>
        </w:rPr>
        <w:t>сельского посел</w:t>
      </w:r>
      <w:r w:rsidR="00F4382E">
        <w:rPr>
          <w:rFonts w:ascii="Times New Roman" w:hAnsi="Times New Roman" w:cs="Times New Roman"/>
          <w:sz w:val="24"/>
          <w:szCs w:val="24"/>
        </w:rPr>
        <w:t xml:space="preserve">ения «Деревня Красный Городок» </w:t>
      </w:r>
      <w:r w:rsidR="00F4382E" w:rsidRPr="00F4382E">
        <w:rPr>
          <w:rFonts w:ascii="Times New Roman" w:hAnsi="Times New Roman" w:cs="Times New Roman"/>
          <w:sz w:val="24"/>
          <w:szCs w:val="24"/>
        </w:rPr>
        <w:t>Ферзиковского района Калужской области</w:t>
      </w:r>
      <w:r w:rsidR="004F1F88">
        <w:rPr>
          <w:rFonts w:ascii="Times New Roman" w:hAnsi="Times New Roman" w:cs="Times New Roman"/>
          <w:sz w:val="24"/>
          <w:szCs w:val="24"/>
        </w:rPr>
        <w:t xml:space="preserve"> </w:t>
      </w:r>
      <w:r w:rsidR="002E0BC7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2E0BC7" w:rsidRPr="0041464A" w:rsidRDefault="004F1F88" w:rsidP="004F1F8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61C8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 w:rsidR="00C761C8" w:rsidRPr="00C761C8">
        <w:rPr>
          <w:rFonts w:ascii="Times New Roman" w:hAnsi="Times New Roman" w:cs="Times New Roman"/>
          <w:sz w:val="24"/>
          <w:szCs w:val="24"/>
        </w:rPr>
        <w:t>проек</w:t>
      </w:r>
      <w:r w:rsidR="00F4382E">
        <w:rPr>
          <w:rFonts w:ascii="Times New Roman" w:hAnsi="Times New Roman" w:cs="Times New Roman"/>
          <w:sz w:val="24"/>
          <w:szCs w:val="24"/>
        </w:rPr>
        <w:t>т</w:t>
      </w:r>
      <w:r w:rsidR="00C761C8" w:rsidRPr="00C761C8">
        <w:rPr>
          <w:rFonts w:ascii="Times New Roman" w:hAnsi="Times New Roman" w:cs="Times New Roman"/>
          <w:sz w:val="24"/>
          <w:szCs w:val="24"/>
        </w:rPr>
        <w:t xml:space="preserve"> </w:t>
      </w:r>
      <w:r w:rsidR="00F4382E">
        <w:rPr>
          <w:rFonts w:ascii="Times New Roman" w:hAnsi="Times New Roman" w:cs="Times New Roman"/>
          <w:sz w:val="24"/>
          <w:szCs w:val="24"/>
        </w:rPr>
        <w:t xml:space="preserve">планировки и проект межевания </w:t>
      </w:r>
      <w:r w:rsidR="00C761C8" w:rsidRPr="00C761C8">
        <w:rPr>
          <w:rFonts w:ascii="Times New Roman" w:hAnsi="Times New Roman" w:cs="Times New Roman"/>
          <w:sz w:val="24"/>
          <w:szCs w:val="24"/>
        </w:rPr>
        <w:t>территории в границах элемента планировочной структуры в кадастровом квартале 40:22:</w:t>
      </w:r>
      <w:r w:rsidR="00F4382E">
        <w:rPr>
          <w:rFonts w:ascii="Times New Roman" w:hAnsi="Times New Roman" w:cs="Times New Roman"/>
          <w:sz w:val="24"/>
          <w:szCs w:val="24"/>
        </w:rPr>
        <w:t>151101 по адресу: Калужская область, Ферзиковский район, деревня Красный городок</w:t>
      </w:r>
      <w:r w:rsidR="00207CF0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«Деревня Красный Городок» Ферзиковского района Калужской области.</w:t>
      </w:r>
    </w:p>
    <w:p w:rsidR="00301CAB" w:rsidRDefault="00C761C8" w:rsidP="00C761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</w:t>
      </w:r>
      <w:r w:rsidR="00207CF0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207CF0">
        <w:rPr>
          <w:rFonts w:ascii="Times New Roman" w:hAnsi="Times New Roman" w:cs="Times New Roman"/>
          <w:sz w:val="24"/>
          <w:szCs w:val="24"/>
        </w:rPr>
        <w:t>прилагаемым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73B" w:rsidRPr="0001373B">
        <w:rPr>
          <w:rFonts w:ascii="Times New Roman" w:hAnsi="Times New Roman" w:cs="Times New Roman"/>
          <w:sz w:val="24"/>
          <w:szCs w:val="24"/>
        </w:rPr>
        <w:t xml:space="preserve">проекта планировки и проекта межевания территории в границах элемента планировочной структуры в кадастровом </w:t>
      </w:r>
      <w:proofErr w:type="gramStart"/>
      <w:r w:rsidR="0001373B" w:rsidRPr="0001373B">
        <w:rPr>
          <w:rFonts w:ascii="Times New Roman" w:hAnsi="Times New Roman" w:cs="Times New Roman"/>
          <w:sz w:val="24"/>
          <w:szCs w:val="24"/>
        </w:rPr>
        <w:t>квартале</w:t>
      </w:r>
      <w:proofErr w:type="gramEnd"/>
      <w:r w:rsidR="0001373B" w:rsidRPr="0001373B">
        <w:rPr>
          <w:rFonts w:ascii="Times New Roman" w:hAnsi="Times New Roman" w:cs="Times New Roman"/>
          <w:sz w:val="24"/>
          <w:szCs w:val="24"/>
        </w:rPr>
        <w:t xml:space="preserve"> 40:22:151101</w:t>
      </w:r>
      <w:r w:rsidR="00013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порядке, установленном для официального опубликования муниципальных правовых актов.</w:t>
      </w:r>
    </w:p>
    <w:p w:rsidR="00301CAB" w:rsidRDefault="00C761C8" w:rsidP="005132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</w:t>
      </w:r>
      <w:r w:rsidR="000137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 силу со дня его официального опубликования.</w:t>
      </w:r>
    </w:p>
    <w:p w:rsidR="0051320A" w:rsidRPr="0051320A" w:rsidRDefault="0051320A" w:rsidP="005132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20A" w:rsidRDefault="00870475" w:rsidP="00301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</w:t>
      </w:r>
      <w:r w:rsidR="00301CAB" w:rsidRPr="00301CAB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301CAB" w:rsidRPr="00301CAB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="005132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1D73" w:rsidRDefault="0051320A" w:rsidP="00301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320A">
        <w:rPr>
          <w:rFonts w:ascii="Times New Roman" w:hAnsi="Times New Roman" w:cs="Times New Roman"/>
          <w:b/>
          <w:sz w:val="24"/>
          <w:szCs w:val="24"/>
        </w:rPr>
        <w:t>(исполнительно-распорядител</w:t>
      </w:r>
      <w:r>
        <w:rPr>
          <w:rFonts w:ascii="Times New Roman" w:hAnsi="Times New Roman" w:cs="Times New Roman"/>
          <w:b/>
          <w:sz w:val="24"/>
          <w:szCs w:val="24"/>
        </w:rPr>
        <w:t>ьный органа)</w:t>
      </w:r>
      <w:r w:rsidR="00301CAB" w:rsidRPr="00301C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A8499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1CAB" w:rsidRPr="00301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996">
        <w:rPr>
          <w:rFonts w:ascii="Times New Roman" w:hAnsi="Times New Roman" w:cs="Times New Roman"/>
          <w:b/>
          <w:sz w:val="24"/>
          <w:szCs w:val="24"/>
        </w:rPr>
        <w:t>М.А. Копыл</w:t>
      </w:r>
      <w:r w:rsidR="00301CAB" w:rsidRPr="00301CA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41464A" w:rsidRDefault="0041464A" w:rsidP="00301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301CAB" w:rsidRPr="0051320A" w:rsidRDefault="0041464A" w:rsidP="00301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1373B">
        <w:rPr>
          <w:rFonts w:ascii="Times New Roman" w:hAnsi="Times New Roman" w:cs="Times New Roman"/>
          <w:b/>
          <w:sz w:val="24"/>
          <w:szCs w:val="24"/>
        </w:rPr>
        <w:t>Деревня Красный Городок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301CAB" w:rsidRPr="00301C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301CA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3017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sectPr w:rsidR="00301CAB" w:rsidRPr="0051320A" w:rsidSect="0090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36BAF"/>
    <w:multiLevelType w:val="hybridMultilevel"/>
    <w:tmpl w:val="AC3E73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0BC7"/>
    <w:rsid w:val="0001373B"/>
    <w:rsid w:val="000C1D73"/>
    <w:rsid w:val="000C4C89"/>
    <w:rsid w:val="001B2CD7"/>
    <w:rsid w:val="001B6359"/>
    <w:rsid w:val="00207CF0"/>
    <w:rsid w:val="002E0BC7"/>
    <w:rsid w:val="002E2FB1"/>
    <w:rsid w:val="00301CAB"/>
    <w:rsid w:val="0041464A"/>
    <w:rsid w:val="004F1F88"/>
    <w:rsid w:val="0051320A"/>
    <w:rsid w:val="0063017E"/>
    <w:rsid w:val="00650C87"/>
    <w:rsid w:val="00790FA5"/>
    <w:rsid w:val="00800812"/>
    <w:rsid w:val="008604C9"/>
    <w:rsid w:val="00870475"/>
    <w:rsid w:val="009023EC"/>
    <w:rsid w:val="009122CD"/>
    <w:rsid w:val="009A0B37"/>
    <w:rsid w:val="00A84996"/>
    <w:rsid w:val="00AB6CEA"/>
    <w:rsid w:val="00C761C8"/>
    <w:rsid w:val="00D01C9B"/>
    <w:rsid w:val="00D35B35"/>
    <w:rsid w:val="00DB4DF1"/>
    <w:rsid w:val="00E01F03"/>
    <w:rsid w:val="00E34A3C"/>
    <w:rsid w:val="00EA68E3"/>
    <w:rsid w:val="00EE7582"/>
    <w:rsid w:val="00F4382E"/>
    <w:rsid w:val="00F6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E2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E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User</cp:lastModifiedBy>
  <cp:revision>2</cp:revision>
  <dcterms:created xsi:type="dcterms:W3CDTF">2024-12-20T06:01:00Z</dcterms:created>
  <dcterms:modified xsi:type="dcterms:W3CDTF">2024-12-20T06:01:00Z</dcterms:modified>
</cp:coreProperties>
</file>