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903F1F" w:rsidRPr="006D6777" w:rsidRDefault="00903F1F" w:rsidP="00903F1F">
      <w:pPr>
        <w:shd w:val="clear" w:color="auto" w:fill="FFFFFF"/>
        <w:tabs>
          <w:tab w:val="left" w:leader="dot" w:pos="8290"/>
        </w:tabs>
        <w:ind w:right="1700" w:firstLine="794"/>
        <w:jc w:val="center"/>
        <w:rPr>
          <w:rFonts w:ascii="Times New Roman" w:hAnsi="Times New Roman" w:cs="Times New Roman"/>
          <w:b/>
          <w:color w:val="000000"/>
          <w:spacing w:val="-5"/>
          <w:sz w:val="26"/>
          <w:szCs w:val="26"/>
        </w:rPr>
      </w:pPr>
      <w:r w:rsidRPr="006D6777">
        <w:rPr>
          <w:rFonts w:ascii="Times New Roman" w:hAnsi="Times New Roman" w:cs="Times New Roman"/>
          <w:sz w:val="26"/>
          <w:szCs w:val="26"/>
        </w:rPr>
        <w:object w:dxaOrig="108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05518713" r:id="rId6"/>
        </w:object>
      </w:r>
    </w:p>
    <w:p w:rsidR="00903F1F" w:rsidRPr="006D6777" w:rsidRDefault="00903F1F" w:rsidP="00903F1F">
      <w:pPr>
        <w:shd w:val="clear" w:color="auto" w:fill="FFFFFF"/>
        <w:tabs>
          <w:tab w:val="left" w:pos="7938"/>
          <w:tab w:val="left" w:leader="dot" w:pos="8290"/>
        </w:tabs>
        <w:ind w:left="-426" w:right="-1"/>
        <w:jc w:val="center"/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</w:pPr>
      <w:r w:rsidRPr="006D6777"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>Сельская Дума</w:t>
      </w:r>
    </w:p>
    <w:p w:rsidR="00903F1F" w:rsidRPr="006D6777" w:rsidRDefault="00903F1F" w:rsidP="00903F1F">
      <w:pPr>
        <w:shd w:val="clear" w:color="auto" w:fill="FFFFFF"/>
        <w:tabs>
          <w:tab w:val="left" w:pos="7938"/>
          <w:tab w:val="left" w:leader="dot" w:pos="8290"/>
        </w:tabs>
        <w:ind w:left="-426" w:right="-1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D6777"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>сельского поселения «Деревня Красный Городок</w:t>
      </w:r>
      <w:r w:rsidRPr="006D6777">
        <w:rPr>
          <w:rFonts w:ascii="Times New Roman" w:hAnsi="Times New Roman" w:cs="Times New Roman"/>
          <w:b/>
          <w:color w:val="000000"/>
          <w:sz w:val="32"/>
          <w:szCs w:val="32"/>
        </w:rPr>
        <w:t>»</w:t>
      </w:r>
    </w:p>
    <w:p w:rsidR="00903F1F" w:rsidRPr="006D6777" w:rsidRDefault="00903F1F" w:rsidP="00903F1F">
      <w:pPr>
        <w:shd w:val="clear" w:color="auto" w:fill="FFFFFF"/>
        <w:tabs>
          <w:tab w:val="left" w:pos="7938"/>
          <w:tab w:val="left" w:leader="dot" w:pos="8290"/>
        </w:tabs>
        <w:ind w:left="-426" w:right="-1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spellStart"/>
      <w:r w:rsidRPr="006D6777">
        <w:rPr>
          <w:rFonts w:ascii="Times New Roman" w:hAnsi="Times New Roman" w:cs="Times New Roman"/>
          <w:b/>
          <w:color w:val="000000"/>
          <w:sz w:val="32"/>
          <w:szCs w:val="32"/>
        </w:rPr>
        <w:t>Ферзиковского</w:t>
      </w:r>
      <w:proofErr w:type="spellEnd"/>
      <w:r w:rsidRPr="006D677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района Калужской области</w:t>
      </w:r>
    </w:p>
    <w:p w:rsidR="00903F1F" w:rsidRPr="006D6777" w:rsidRDefault="00903F1F" w:rsidP="00903F1F">
      <w:pPr>
        <w:pStyle w:val="ConsPlusNormal"/>
        <w:tabs>
          <w:tab w:val="left" w:pos="7938"/>
        </w:tabs>
        <w:ind w:right="-1"/>
        <w:rPr>
          <w:rFonts w:ascii="Times New Roman" w:hAnsi="Times New Roman" w:cs="Times New Roman"/>
          <w:b/>
          <w:sz w:val="32"/>
          <w:szCs w:val="32"/>
        </w:rPr>
      </w:pPr>
    </w:p>
    <w:p w:rsidR="00903F1F" w:rsidRPr="006D6777" w:rsidRDefault="00903F1F" w:rsidP="00903F1F">
      <w:pPr>
        <w:pStyle w:val="ConsPlusNormal"/>
        <w:tabs>
          <w:tab w:val="left" w:pos="7938"/>
        </w:tabs>
        <w:ind w:right="-1"/>
        <w:rPr>
          <w:rFonts w:ascii="Times New Roman" w:hAnsi="Times New Roman" w:cs="Times New Roman"/>
          <w:b/>
          <w:sz w:val="32"/>
          <w:szCs w:val="32"/>
        </w:rPr>
      </w:pPr>
      <w:r w:rsidRPr="006D6777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</w:t>
      </w:r>
      <w:r w:rsidRPr="006D677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03F1F" w:rsidRPr="006D6777" w:rsidRDefault="00903F1F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903F1F" w:rsidRPr="006E083D" w:rsidRDefault="006E083D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6E083D">
        <w:rPr>
          <w:rFonts w:ascii="Times New Roman" w:hAnsi="Times New Roman" w:cs="Times New Roman"/>
          <w:b/>
          <w:sz w:val="26"/>
          <w:szCs w:val="26"/>
        </w:rPr>
        <w:t>от  19</w:t>
      </w:r>
      <w:r w:rsidR="00903F1F" w:rsidRPr="006E083D">
        <w:rPr>
          <w:rFonts w:ascii="Times New Roman" w:hAnsi="Times New Roman" w:cs="Times New Roman"/>
          <w:b/>
          <w:sz w:val="26"/>
          <w:szCs w:val="26"/>
        </w:rPr>
        <w:t xml:space="preserve"> ноября  2018 года.                                                  </w:t>
      </w:r>
      <w:r w:rsidRPr="006E083D">
        <w:rPr>
          <w:rFonts w:ascii="Times New Roman" w:hAnsi="Times New Roman" w:cs="Times New Roman"/>
          <w:b/>
          <w:sz w:val="26"/>
          <w:szCs w:val="26"/>
        </w:rPr>
        <w:t xml:space="preserve">                           № 96</w:t>
      </w:r>
    </w:p>
    <w:p w:rsidR="00903F1F" w:rsidRPr="006D6777" w:rsidRDefault="00903F1F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903F1F" w:rsidRPr="006D6777" w:rsidRDefault="00903F1F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6D677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03F1F" w:rsidRPr="00903F1F" w:rsidRDefault="00903F1F" w:rsidP="006D6777">
      <w:pPr>
        <w:spacing w:after="0" w:line="240" w:lineRule="auto"/>
        <w:ind w:right="549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67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«Об утверждении Положения об инвестиционной деятельности на территории сельского поселения «Деревня Красный Городок»</w:t>
      </w:r>
    </w:p>
    <w:p w:rsidR="00903F1F" w:rsidRPr="006D6777" w:rsidRDefault="00903F1F" w:rsidP="00903F1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3F1F" w:rsidRPr="00903F1F" w:rsidRDefault="00903F1F" w:rsidP="00903F1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со статьей 79 Бюджетного кодекса Российской Федерации, Федерального закона от 06.10.2003 № 131-ФЗ «Об общих принципах организации местного самоуправления в РФ», Устава сельского поселения </w:t>
      </w:r>
      <w:r w:rsidRPr="006D6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«Деревня Красный городок»</w:t>
      </w:r>
    </w:p>
    <w:p w:rsidR="00903F1F" w:rsidRPr="006D6777" w:rsidRDefault="00903F1F" w:rsidP="00903F1F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3F1F" w:rsidRPr="006D6777" w:rsidRDefault="00903F1F" w:rsidP="00903F1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D6777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B022F0" w:rsidRPr="00903F1F" w:rsidRDefault="00903F1F" w:rsidP="006D677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right="-1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6777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B022F0"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Утвердить Положение об инвестиционной деятельности на территории сельского поселения </w:t>
      </w:r>
      <w:r w:rsidR="00B022F0" w:rsidRPr="006D6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«Деревня Красный Городок»</w:t>
      </w:r>
      <w:r w:rsidR="00B022F0"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целях создания благоприятного инвестиционного климата, упорядочения процессов осуществления инвестиционной деятельности и реализации муниципальных инвестиционных проектов на территории сельского поселения </w:t>
      </w:r>
      <w:r w:rsidR="00B022F0" w:rsidRPr="006D6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«Деревня Красный Городок</w:t>
      </w:r>
      <w:r w:rsidR="00B022F0"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(Приложение 1).</w:t>
      </w:r>
    </w:p>
    <w:p w:rsidR="000A06A4" w:rsidRPr="006D6777" w:rsidRDefault="00B022F0" w:rsidP="006D6777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6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ринятый нормативный правовой акт </w:t>
      </w:r>
      <w:r w:rsidRPr="006D6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обнародовать на доске объявлений администрации СП «Деревня Красный Городок» по адресу</w:t>
      </w:r>
      <w:proofErr w:type="gramStart"/>
      <w:r w:rsidRPr="006D6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:</w:t>
      </w:r>
      <w:proofErr w:type="gramEnd"/>
      <w:r w:rsidRPr="006D6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Калужская область, </w:t>
      </w:r>
      <w:proofErr w:type="spellStart"/>
      <w:r w:rsidRPr="006D6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Ферзиковский</w:t>
      </w:r>
      <w:proofErr w:type="spellEnd"/>
      <w:r w:rsidRPr="006D6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район, дер. Красный Городок</w:t>
      </w:r>
      <w:r w:rsidR="000A06A4" w:rsidRPr="006D6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ул. Коммунаров 2 «В», а так же разместить на официальном сайте администрации СП «Деревня Красный городок» по адресу:</w:t>
      </w:r>
      <w:r w:rsidR="000A06A4" w:rsidRPr="006D6777">
        <w:rPr>
          <w:rFonts w:ascii="Times New Roman" w:hAnsi="Times New Roman" w:cs="Times New Roman"/>
          <w:color w:val="33556B"/>
          <w:sz w:val="26"/>
          <w:szCs w:val="26"/>
        </w:rPr>
        <w:t xml:space="preserve"> </w:t>
      </w:r>
      <w:hyperlink r:id="rId7" w:history="1">
        <w:r w:rsidR="00817460" w:rsidRPr="00565BFC">
          <w:rPr>
            <w:rStyle w:val="a7"/>
            <w:rFonts w:ascii="Times New Roman" w:hAnsi="Times New Roman" w:cs="Times New Roman"/>
            <w:sz w:val="26"/>
            <w:szCs w:val="26"/>
          </w:rPr>
          <w:t>http://krgorodok.ru/</w:t>
        </w:r>
      </w:hyperlink>
      <w:r w:rsidR="00817460">
        <w:rPr>
          <w:rFonts w:ascii="Times New Roman" w:hAnsi="Times New Roman" w:cs="Times New Roman"/>
          <w:color w:val="33556B"/>
          <w:sz w:val="26"/>
          <w:szCs w:val="26"/>
        </w:rPr>
        <w:t xml:space="preserve"> в </w:t>
      </w:r>
      <w:r w:rsidR="000A06A4" w:rsidRPr="006D6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сети «Интернет»</w:t>
      </w:r>
    </w:p>
    <w:p w:rsidR="00903F1F" w:rsidRPr="006D6777" w:rsidRDefault="00903F1F" w:rsidP="00903F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03F1F" w:rsidRPr="006D6777" w:rsidRDefault="00903F1F" w:rsidP="00903F1F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6D6777">
        <w:rPr>
          <w:rFonts w:ascii="Times New Roman" w:hAnsi="Times New Roman" w:cs="Times New Roman"/>
          <w:sz w:val="26"/>
          <w:szCs w:val="26"/>
        </w:rPr>
        <w:t xml:space="preserve"> Глава МО СП   «Деревня Красный Городок» </w:t>
      </w:r>
    </w:p>
    <w:p w:rsidR="00903F1F" w:rsidRPr="006D6777" w:rsidRDefault="00903F1F" w:rsidP="00903F1F">
      <w:pPr>
        <w:jc w:val="both"/>
        <w:rPr>
          <w:rFonts w:ascii="Times New Roman" w:hAnsi="Times New Roman" w:cs="Times New Roman"/>
          <w:sz w:val="26"/>
          <w:szCs w:val="26"/>
        </w:rPr>
      </w:pPr>
      <w:r w:rsidRPr="006D677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И.А. Худяков</w:t>
      </w:r>
    </w:p>
    <w:bookmarkEnd w:id="0"/>
    <w:p w:rsidR="00903F1F" w:rsidRPr="006D6777" w:rsidRDefault="00903F1F">
      <w:pPr>
        <w:rPr>
          <w:rFonts w:ascii="Times New Roman" w:hAnsi="Times New Roman" w:cs="Times New Roman"/>
          <w:sz w:val="26"/>
          <w:szCs w:val="26"/>
        </w:rPr>
      </w:pPr>
      <w:r w:rsidRPr="006D6777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</w:t>
      </w:r>
    </w:p>
    <w:tbl>
      <w:tblPr>
        <w:tblW w:w="1416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60"/>
      </w:tblGrid>
      <w:tr w:rsidR="00903F1F" w:rsidRPr="00903F1F" w:rsidTr="00903F1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3F1F" w:rsidRPr="00903F1F" w:rsidRDefault="00903F1F" w:rsidP="00903F1F">
            <w:pPr>
              <w:spacing w:after="0" w:line="240" w:lineRule="auto"/>
              <w:ind w:right="549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0A06A4" w:rsidRPr="006D6777" w:rsidRDefault="000A06A4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F1F" w:rsidRPr="00903F1F" w:rsidRDefault="00903F1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0A06A4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ешению </w:t>
            </w:r>
            <w:r w:rsidR="000A06A4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 думы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сельского поселения </w:t>
            </w:r>
            <w:r w:rsidR="000A06A4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</w:t>
            </w:r>
            <w:r w:rsidR="006E08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«19» ноября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 w:rsidR="000A06A4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г. №</w:t>
            </w:r>
            <w:r w:rsidR="006E08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96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Положения об инвестиционной деятельности</w:t>
            </w:r>
          </w:p>
          <w:p w:rsidR="00903F1F" w:rsidRPr="00903F1F" w:rsidRDefault="00903F1F" w:rsidP="000A06A4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 территории сельского поселения </w:t>
            </w:r>
            <w:r w:rsidR="000A06A4"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I. Общие положения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1. Настоящее Положение регулирует правоотношения между органами местного самоуправления муниципального образования сельское поселение </w:t>
            </w:r>
            <w:r w:rsidR="000A06A4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гражданами и юридическими лицами в связи с осуществлением ими инвестиционной деятельности в форме капитальных вложений в инженерную, социально-экономическую инфраструктуру поселения, гарантирование прав субъектов инвестиционной деятельности, формы и методы участия органов местного самоуправления в инвестиционной деятельности.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 Инвестиционная деятельность на территории сельского поселения </w:t>
            </w:r>
            <w:r w:rsidR="000A06A4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осуществляется в соответствии с положениями Федерального закона N 39-ФЗ от 25.02.1999 «Об инвестиционной деятельности в Российской Федерации, осуществляемой в форме капитальных вложений», № 131-ФЗ от 06.10.2003 года «Об общих принципах организации местного самоуправления в Российской Федерации», и в соответствии с настоящим Положением.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3. К полномочиям </w:t>
            </w:r>
            <w:r w:rsidR="000A06A4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 думы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области инвестиционной деятельности относятся: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принятие нормативных правовых актов в области инвестиционной деятельности;     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установление льготных условий пользования землей, находящейся в муниципальной собственности для субъектов инвестиционной деятельности;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установление льгот по уплате местных налогов для субъектов инвестиционной деятельности;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 утверждение инвестиционных программ муниципального образования;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контроль над исполнением инвестиционных программ, за условиями и эффективным использованием средств, поступающих на осуществление инвестиционной деятельности.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 К полномочиям Администрации 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относятся: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разработка и принятие в пределах своей компетенции нормативных правовых актов в области инвестиционной деятельности;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создание благоприятных условий для привлечения инвестиций в инженерную и социальную инфраструктуру муниципального образования;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3) разработка и реализация инвестиционных проектов муниципального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образования;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4) иные полномочия, не отнесенные к компетенции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Сельской думы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 Основные термины и понятия, используемые в настоящем Положении: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Субъекты инвестиционной деятельности - инвесторы, заказчики, подрядчики, осуществляющие инвестиционную деятельность в форме капитальных вложений.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 объектам инвестиционной деятельности относятся объекты, возникающие в результате реализации инвестиционного проекта и влекущие дополнительную нагрузку на инженерную и социальную инфраструктуру муниципального образования.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 объектам инвестиционной деятельности относятся: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объекты, возникающие в результате нового или капитального строительства, реконструкции существующих объектов, создания новых и (или) расширению существующих производственных и иных фондов;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инвестиционные проекты за счет средств местного, районного, областного и федерального бюджетов, а также в результате реализации федеральных, областных, районных целевых программ.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6. На территории 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всем субъектам инвестиционной деятельности гарантируется: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обеспечение равных прав при осуществлении инвестиционной деятельности;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гласность в обсуждении инвестиционных проектов;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стабильность прав субъектов инвестиционной деятельности;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4) установление режима наибольшего благоприятствования инвесторам, объем </w:t>
            </w:r>
            <w:proofErr w:type="gramStart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инвестиций</w:t>
            </w:r>
            <w:proofErr w:type="gramEnd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которых составляет не менее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миллионов рублей.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 Инвесторам, осуществляющим инвестиционную деятельность в форме капитальных вложений, могут быть предоставлены льготы по уплате местных налогов.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Льготы и порядок предоставления льгот по уплате местных налогов устанавливаются Советом депутатов 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 принятии местного бюджета на очередной финансовый год.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 Защита интересов инвесторов осуществляется органами местного самоуправления в форме оказания поддержки во взаимоотношениях инвесторов с органами государственной власти РФ,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Калужской области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Ферзиковского</w:t>
            </w:r>
            <w:proofErr w:type="spellEnd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9. Режим наибольшего благоприятствования устанавливается для инвестора решением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 думы сельского поселения 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основании предложений Администрации 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представленных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инвестиционного проекта, бизнес-плана.       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10. Контроль за целевым и эффективным использованием инвестиционных средств осуществляется Советом депутатов 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виде: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контрольных проверок;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депутатских запросов;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депутатских слушаний.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II. Участие органов местного самоуправления </w:t>
            </w:r>
            <w:proofErr w:type="gramStart"/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инвестиционной деятельности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 Органы местного самоуправления участвуют в инвестиционной деятельности посредством: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разработки, утверждения и реализации муниципальных инвестиционных проектов;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вовлечения муниципального имущества в инвестиционную деятельность;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привлечения средств местного, районного, регионального и федерального бюджетов для инвестирования в инженерную и социальную инфраструктуру муниципального образования;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4) </w:t>
            </w:r>
            <w:proofErr w:type="gramStart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реализацией инвестиционных проектов;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иных, не запрещенных законом форм инвестиционной деятельности.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12. Разработку муниципальных инвестиционных проектов осуществляет Администрация 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поручению Главы сельского поселения.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13. Решение о разработке инвестиционного проекта принимает Глава 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форме постановления.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14. В постановлении Главы 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указывается объект инвестиционной деятельности, сроки разработки инвестиционного проекта, необходимость определения объема инвестиций (способ определения объема инвестиций), определяется генеральный разработчик и лица, ответственные за подготовку муниципального инвестиционного проекта.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 Муниципальный инвестиционный прое</w:t>
            </w:r>
            <w:proofErr w:type="gramStart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кт вкл</w:t>
            </w:r>
            <w:proofErr w:type="gramEnd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ючает в себя: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формулировку и описание цели проекта, обоснование его приоритетности, сроки и этапы его реализации;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наименование объекта капитального строительства в соответствии с проектной документацией или заданием на его проектирование (при отсутствии проектной документации) либо объекта недвижимого имущества в соответствии с документами, подтверждающими внесение в государственный кадастр недвижимости сведений о недвижимом имуществе;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направление капитальных вложений (строительство (реконструкция), приобретение);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 наименование главного распорядителя;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проектная или предполагаемая (при отсутствии проектной документации) мощность объекта капитального строительства, объекта недвижимого имущества;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6) срок ввода в эксплуатацию объекта капитального строительства, срок приобретения объекта недвижимого имущества;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7) сметная или предполагаемая (при отсутствии проектной документации) сметная стоимость объекта капитального строительства в ценах соответствующих лет либо стоимость объекта недвижимого имущества, определенная в соответствии со статьей 22 Федерального закона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8) прогнозный объем бюджетных инвестиций за счет средств бюджета 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объект капитального строительства либо объект недвижимого имущества, в том числе по годам в ценах соответствующих лет.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16. Муниципальный инвестиционный проект подлежит утверждению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 думой сельского поселения 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17. Управление реализацией инвестиционного проекта осуществляет Администрация сельского поселения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обеспечивает реализацию инвестиционного проекта в соответствии с утвержденными объемами финансирования;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является распорядителем инвестиционных средств, выделяемых на реализацию инвестиционного проекта, несет ответственность за целевое использование этих средств;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принимает решение о корректировке или о завершении инвестиционного проекта, в случае, если при этом требуется изменение объемов или структуры расходов инвестиционных средств;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 взаимодействует с субъектами инвестиционной деятельности;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приостанавливает реализацию инвестиционного проекта.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 Основанием для приостановления реализации инвестиционного проекта является: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появление иных механизмов ликвидации проблемы, на решение которой был направлен инвестиционный проект;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существенные нарушения, допущенные участниками проекта, или </w:t>
            </w:r>
            <w:r w:rsidR="006D6777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обстоятельства, делающие невозможной реализацию инвестиционного проекта;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принятие другого проекта, поглощающего первоначальный инвестиционный проект по целям и задачам.</w:t>
            </w:r>
          </w:p>
          <w:p w:rsidR="006D6777" w:rsidRPr="006D6777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19. О завершении муниципального инвестиционного проекта Глава сельского поселения </w:t>
            </w:r>
            <w:r w:rsidR="006D6777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информирует </w:t>
            </w:r>
            <w:r w:rsidR="006D6777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Сельскую думу сельского поселения «Деревня Красный Городок»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III. Взаимодействие органов местного самоуправления </w:t>
            </w:r>
            <w:proofErr w:type="gramStart"/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инвесторами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20. Инвестиционный договор является основанием для осуществления инвестиционной деятельности на территории сельского поселения </w:t>
            </w:r>
            <w:r w:rsidR="006D6777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регулирует правоотношения между муниципальным образованием сельское поселение </w:t>
            </w:r>
            <w:r w:rsidR="006D6777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инвестором в связи с осуществлением последним инвестиционной деятельности.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21. От имени муниципального образования договор подписывается Главой сельского поселения </w:t>
            </w:r>
            <w:r w:rsidR="006D6777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 Форма и содержание инвестиционного договора утверждается распоряжением главы сельского поселения.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23. Инвесторы перечисляют инвестиционные средства в порядке, предусмотренном инвестиционным договором между инвестором и Администрацией муниципального образования сельское поселение </w:t>
            </w:r>
            <w:r w:rsidR="006D6777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«Деревня Красный Городок»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24. Инвестиционные средства, направленные на финансирование утвержденных Советом депутатов муниципальных инвестиционных проектов, учитываются в бюджете муниципального образования.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25. </w:t>
            </w:r>
            <w:proofErr w:type="gramStart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заключения инвестиционных договоров освобождаются граждане и юридические лица, реализующие инвестиционные проекты, финансирование в полном объеме которых осуществляется за счет бюджетов всех уровней, а также строительство, реконструкция, капитальный ремонт объектов культурного назначения, объектов охраны окружающей среды, объектов водоснабжения, теплоснабжения, канализации, дорожного хозяйства и социальной сферы, имеющих муниципальную значимость, передаваемых после окончания строительства в муниципальную собственность.</w:t>
            </w:r>
            <w:proofErr w:type="gramEnd"/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 Администрация сельского поселения в пределах своих полномочий   проводит проверки субъектов инвестиционной деятельности в части соблюдения ими условий инвестиционного договора и требований настоящего Положения.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 В случае невыполнения условий инвестиционного договора, требований настоящего Положения, а также отказа субъекта инвестиционной деятельности в представлении документов, необходимых для проведения проверок, Администрация сельского поселения принимает решение о расторжении инвестиционного договора в одностороннем порядке. При этом субъект инвестиционной деятельности теряет право на муниципальную поддержку, установленную настоящим Положением.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 Субъекты инвестиционной деятельности и органы местного самоуправления сельского поселения несут ответственность за нарушения инвестиционной деятельности на территории сельского поселения в соответствии с действующим законодательством.</w:t>
            </w:r>
          </w:p>
        </w:tc>
      </w:tr>
    </w:tbl>
    <w:p w:rsidR="00731D5A" w:rsidRPr="006D6777" w:rsidRDefault="00903F1F" w:rsidP="00903F1F">
      <w:pPr>
        <w:ind w:right="5498"/>
        <w:rPr>
          <w:rFonts w:ascii="Times New Roman" w:hAnsi="Times New Roman" w:cs="Times New Roman"/>
          <w:sz w:val="26"/>
          <w:szCs w:val="26"/>
        </w:rPr>
      </w:pPr>
      <w:r w:rsidRPr="006D677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 </w:t>
      </w:r>
    </w:p>
    <w:sectPr w:rsidR="00731D5A" w:rsidRPr="006D6777" w:rsidSect="00903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55FD6"/>
    <w:multiLevelType w:val="multilevel"/>
    <w:tmpl w:val="D8B2D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F1F"/>
    <w:rsid w:val="00077AA7"/>
    <w:rsid w:val="000A06A4"/>
    <w:rsid w:val="0014172C"/>
    <w:rsid w:val="006D6777"/>
    <w:rsid w:val="006E083D"/>
    <w:rsid w:val="00731D5A"/>
    <w:rsid w:val="00817460"/>
    <w:rsid w:val="00872638"/>
    <w:rsid w:val="00903F1F"/>
    <w:rsid w:val="00B022F0"/>
    <w:rsid w:val="00FB2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3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3F1F"/>
    <w:rPr>
      <w:b/>
      <w:bCs/>
    </w:rPr>
  </w:style>
  <w:style w:type="character" w:customStyle="1" w:styleId="articleseparator">
    <w:name w:val="article_separator"/>
    <w:basedOn w:val="a0"/>
    <w:rsid w:val="00903F1F"/>
  </w:style>
  <w:style w:type="paragraph" w:styleId="a5">
    <w:name w:val="Balloon Text"/>
    <w:basedOn w:val="a"/>
    <w:link w:val="a6"/>
    <w:uiPriority w:val="99"/>
    <w:semiHidden/>
    <w:unhideWhenUsed/>
    <w:rsid w:val="0090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F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03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A06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3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3F1F"/>
    <w:rPr>
      <w:b/>
      <w:bCs/>
    </w:rPr>
  </w:style>
  <w:style w:type="character" w:customStyle="1" w:styleId="articleseparator">
    <w:name w:val="article_separator"/>
    <w:basedOn w:val="a0"/>
    <w:rsid w:val="00903F1F"/>
  </w:style>
  <w:style w:type="paragraph" w:styleId="a5">
    <w:name w:val="Balloon Text"/>
    <w:basedOn w:val="a"/>
    <w:link w:val="a6"/>
    <w:uiPriority w:val="99"/>
    <w:semiHidden/>
    <w:unhideWhenUsed/>
    <w:rsid w:val="0090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F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03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A06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5623">
          <w:marLeft w:val="75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gorod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1931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</cp:revision>
  <cp:lastPrinted>2018-11-14T09:14:00Z</cp:lastPrinted>
  <dcterms:created xsi:type="dcterms:W3CDTF">2018-11-14T08:13:00Z</dcterms:created>
  <dcterms:modified xsi:type="dcterms:W3CDTF">2018-12-05T09:39:00Z</dcterms:modified>
</cp:coreProperties>
</file>